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6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64"/>
      </w:tblGrid>
      <w:tr w:rsidR="006A388C" w:rsidRPr="00C3749B" w:rsidTr="00E4127E">
        <w:trPr>
          <w:trHeight w:val="1145"/>
        </w:trPr>
        <w:tc>
          <w:tcPr>
            <w:tcW w:w="9864" w:type="dxa"/>
            <w:tcBorders>
              <w:top w:val="nil"/>
              <w:left w:val="nil"/>
              <w:bottom w:val="nil"/>
              <w:right w:val="nil"/>
            </w:tcBorders>
          </w:tcPr>
          <w:p w:rsidR="006A388C" w:rsidRPr="00C3749B" w:rsidRDefault="006A388C" w:rsidP="00E4127E">
            <w:pPr>
              <w:widowControl/>
              <w:autoSpaceDE/>
              <w:autoSpaceDN/>
              <w:adjustRightInd/>
              <w:jc w:val="center"/>
              <w:rPr>
                <w:sz w:val="24"/>
                <w:szCs w:val="24"/>
              </w:rPr>
            </w:pPr>
            <w:r w:rsidRPr="00C3749B">
              <w:rPr>
                <w:sz w:val="24"/>
                <w:szCs w:val="24"/>
              </w:rPr>
              <w:t>ФЕДЕРАЛЬНОЕ ГОСУДАРСТВЕННОЕ БЮДЖЕТНОЕ ОБРАЗОВАТЕЛЬНОЕ УЧРЕЖДЕНИЕ ВЫСШЕГО ОБРАЗОВАНИЯ</w:t>
            </w:r>
          </w:p>
          <w:p w:rsidR="006A388C" w:rsidRPr="00C3749B" w:rsidRDefault="006A388C" w:rsidP="00E4127E">
            <w:pPr>
              <w:widowControl/>
              <w:autoSpaceDE/>
              <w:autoSpaceDN/>
              <w:adjustRightInd/>
              <w:jc w:val="center"/>
              <w:rPr>
                <w:sz w:val="24"/>
                <w:szCs w:val="24"/>
              </w:rPr>
            </w:pPr>
            <w:r w:rsidRPr="00C3749B">
              <w:rPr>
                <w:sz w:val="24"/>
                <w:szCs w:val="24"/>
              </w:rPr>
              <w:t>«РОССИЙСКИЙ ГОСУДАРСТВЕННЫЙ УНИВЕРСИТЕТ ПРАВОСУДИЯ»</w:t>
            </w:r>
          </w:p>
          <w:p w:rsidR="006A388C" w:rsidRPr="00C3749B" w:rsidRDefault="006A388C" w:rsidP="00E4127E">
            <w:pPr>
              <w:autoSpaceDE/>
              <w:autoSpaceDN/>
              <w:adjustRightInd/>
              <w:spacing w:line="300" w:lineRule="auto"/>
              <w:ind w:firstLine="900"/>
              <w:jc w:val="center"/>
              <w:rPr>
                <w:sz w:val="24"/>
                <w:szCs w:val="24"/>
              </w:rPr>
            </w:pPr>
            <w:r w:rsidRPr="00C3749B">
              <w:rPr>
                <w:sz w:val="24"/>
                <w:szCs w:val="24"/>
              </w:rPr>
              <w:t xml:space="preserve">                                       </w:t>
            </w:r>
          </w:p>
        </w:tc>
      </w:tr>
    </w:tbl>
    <w:p w:rsidR="006A388C" w:rsidRPr="00C3749B" w:rsidRDefault="006A388C" w:rsidP="006A388C">
      <w:pPr>
        <w:autoSpaceDE/>
        <w:autoSpaceDN/>
        <w:adjustRightInd/>
        <w:spacing w:line="300" w:lineRule="auto"/>
        <w:ind w:firstLine="900"/>
        <w:jc w:val="both"/>
        <w:rPr>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A388C" w:rsidRPr="00874967" w:rsidTr="00E4127E">
        <w:trPr>
          <w:jc w:val="center"/>
        </w:trPr>
        <w:tc>
          <w:tcPr>
            <w:tcW w:w="9823" w:type="dxa"/>
            <w:tcBorders>
              <w:top w:val="nil"/>
              <w:left w:val="nil"/>
              <w:bottom w:val="nil"/>
              <w:right w:val="nil"/>
            </w:tcBorders>
          </w:tcPr>
          <w:p w:rsidR="006A388C" w:rsidRPr="00874967" w:rsidRDefault="006A388C" w:rsidP="00E4127E">
            <w:pPr>
              <w:autoSpaceDE/>
              <w:autoSpaceDN/>
              <w:adjustRightInd/>
              <w:spacing w:line="300" w:lineRule="auto"/>
              <w:jc w:val="center"/>
              <w:rPr>
                <w:sz w:val="28"/>
                <w:szCs w:val="28"/>
              </w:rPr>
            </w:pPr>
            <w:r w:rsidRPr="00874967">
              <w:rPr>
                <w:sz w:val="28"/>
                <w:szCs w:val="28"/>
              </w:rPr>
              <w:t>ОСНОВНАЯ</w:t>
            </w:r>
            <w:r>
              <w:rPr>
                <w:sz w:val="28"/>
                <w:szCs w:val="28"/>
              </w:rPr>
              <w:t xml:space="preserve"> ПРОФЕССИОНАЛЬНАЯ</w:t>
            </w:r>
            <w:r w:rsidRPr="00874967">
              <w:rPr>
                <w:sz w:val="28"/>
                <w:szCs w:val="28"/>
              </w:rPr>
              <w:t xml:space="preserve"> ОБРАЗОВАТЕЛЬНАЯ ПРОГРАММА</w:t>
            </w:r>
          </w:p>
          <w:p w:rsidR="006A388C" w:rsidRDefault="006A388C" w:rsidP="00E4127E">
            <w:pPr>
              <w:jc w:val="center"/>
              <w:rPr>
                <w:sz w:val="28"/>
                <w:szCs w:val="28"/>
                <w:u w:val="single"/>
              </w:rPr>
            </w:pPr>
            <w:r w:rsidRPr="00874967">
              <w:rPr>
                <w:sz w:val="28"/>
                <w:szCs w:val="28"/>
              </w:rPr>
              <w:t xml:space="preserve">по направлению подготовки </w:t>
            </w:r>
            <w:r>
              <w:rPr>
                <w:sz w:val="28"/>
                <w:szCs w:val="28"/>
                <w:u w:val="single"/>
              </w:rPr>
              <w:t>40.05.04</w:t>
            </w:r>
          </w:p>
          <w:p w:rsidR="006A388C" w:rsidRDefault="006A388C" w:rsidP="00E4127E">
            <w:pPr>
              <w:jc w:val="center"/>
              <w:rPr>
                <w:sz w:val="28"/>
                <w:szCs w:val="28"/>
              </w:rPr>
            </w:pPr>
            <w:r>
              <w:rPr>
                <w:sz w:val="28"/>
                <w:szCs w:val="28"/>
              </w:rPr>
              <w:t xml:space="preserve">«Судебная и прокурорская деятельность» </w:t>
            </w:r>
          </w:p>
          <w:p w:rsidR="006A388C" w:rsidRDefault="006A388C" w:rsidP="00E4127E">
            <w:pPr>
              <w:autoSpaceDE/>
              <w:autoSpaceDN/>
              <w:adjustRightInd/>
              <w:spacing w:line="300" w:lineRule="auto"/>
              <w:jc w:val="center"/>
              <w:rPr>
                <w:sz w:val="28"/>
                <w:szCs w:val="28"/>
              </w:rPr>
            </w:pPr>
          </w:p>
          <w:p w:rsidR="006A388C" w:rsidRPr="00874967" w:rsidRDefault="006A388C" w:rsidP="00E4127E">
            <w:pPr>
              <w:autoSpaceDE/>
              <w:autoSpaceDN/>
              <w:adjustRightInd/>
              <w:spacing w:line="300" w:lineRule="auto"/>
              <w:jc w:val="center"/>
              <w:rPr>
                <w:sz w:val="28"/>
                <w:szCs w:val="28"/>
              </w:rPr>
            </w:pPr>
          </w:p>
        </w:tc>
      </w:tr>
    </w:tbl>
    <w:p w:rsidR="006A388C" w:rsidRPr="00874967" w:rsidRDefault="006A388C" w:rsidP="006A388C">
      <w:pPr>
        <w:autoSpaceDE/>
        <w:autoSpaceDN/>
        <w:adjustRightInd/>
        <w:spacing w:line="300" w:lineRule="auto"/>
        <w:jc w:val="center"/>
        <w:rPr>
          <w:sz w:val="28"/>
          <w:szCs w:val="28"/>
        </w:rPr>
      </w:pPr>
    </w:p>
    <w:p w:rsidR="006A388C" w:rsidRPr="00874967" w:rsidRDefault="006A388C" w:rsidP="006A388C">
      <w:pPr>
        <w:autoSpaceDE/>
        <w:autoSpaceDN/>
        <w:adjustRightInd/>
        <w:spacing w:line="300" w:lineRule="auto"/>
        <w:jc w:val="center"/>
        <w:rPr>
          <w:sz w:val="28"/>
          <w:szCs w:val="28"/>
        </w:rPr>
      </w:pPr>
    </w:p>
    <w:p w:rsidR="006A388C" w:rsidRPr="00874967" w:rsidRDefault="006A388C" w:rsidP="006A388C">
      <w:pPr>
        <w:autoSpaceDE/>
        <w:autoSpaceDN/>
        <w:adjustRightInd/>
        <w:spacing w:line="300" w:lineRule="auto"/>
        <w:jc w:val="center"/>
        <w:rPr>
          <w:sz w:val="28"/>
          <w:szCs w:val="28"/>
        </w:rPr>
      </w:pPr>
      <w:r>
        <w:rPr>
          <w:sz w:val="28"/>
          <w:szCs w:val="28"/>
        </w:rPr>
        <w:t xml:space="preserve">Контрольная работа </w:t>
      </w:r>
    </w:p>
    <w:p w:rsidR="006A388C" w:rsidRPr="00C3749B" w:rsidRDefault="006A388C" w:rsidP="006A388C">
      <w:pPr>
        <w:autoSpaceDE/>
        <w:autoSpaceDN/>
        <w:adjustRightInd/>
        <w:spacing w:line="300" w:lineRule="auto"/>
        <w:jc w:val="center"/>
        <w:rPr>
          <w:b/>
          <w:bCs/>
          <w:sz w:val="24"/>
          <w:szCs w:val="24"/>
        </w:rPr>
      </w:pPr>
    </w:p>
    <w:p w:rsidR="006A388C" w:rsidRPr="00C3749B" w:rsidRDefault="006A388C" w:rsidP="006A388C">
      <w:pPr>
        <w:autoSpaceDE/>
        <w:autoSpaceDN/>
        <w:adjustRightInd/>
        <w:spacing w:line="300" w:lineRule="auto"/>
        <w:jc w:val="center"/>
        <w:rPr>
          <w:b/>
          <w:bCs/>
          <w:sz w:val="24"/>
          <w:szCs w:val="24"/>
        </w:rPr>
      </w:pPr>
    </w:p>
    <w:p w:rsidR="006A388C" w:rsidRPr="006A388C" w:rsidRDefault="006A388C" w:rsidP="006A388C">
      <w:pPr>
        <w:autoSpaceDE/>
        <w:autoSpaceDN/>
        <w:adjustRightInd/>
        <w:spacing w:line="300" w:lineRule="auto"/>
        <w:jc w:val="center"/>
        <w:rPr>
          <w:b/>
          <w:bCs/>
          <w:sz w:val="28"/>
          <w:szCs w:val="28"/>
        </w:rPr>
      </w:pPr>
      <w:r w:rsidRPr="00874967">
        <w:rPr>
          <w:b/>
          <w:bCs/>
          <w:sz w:val="28"/>
          <w:szCs w:val="28"/>
        </w:rPr>
        <w:t>РИМСКОЕ ПРАВО</w:t>
      </w:r>
    </w:p>
    <w:p w:rsidR="006A388C" w:rsidRPr="00C3749B" w:rsidRDefault="006A388C" w:rsidP="006A388C">
      <w:pPr>
        <w:autoSpaceDE/>
        <w:autoSpaceDN/>
        <w:adjustRightInd/>
        <w:spacing w:line="300" w:lineRule="auto"/>
        <w:jc w:val="center"/>
        <w:rPr>
          <w:sz w:val="24"/>
          <w:szCs w:val="24"/>
        </w:rPr>
      </w:pPr>
    </w:p>
    <w:p w:rsidR="006A388C" w:rsidRPr="00C3749B" w:rsidRDefault="006A388C" w:rsidP="006A388C">
      <w:pPr>
        <w:autoSpaceDE/>
        <w:autoSpaceDN/>
        <w:adjustRightInd/>
        <w:spacing w:line="300" w:lineRule="auto"/>
        <w:jc w:val="center"/>
        <w:rPr>
          <w:sz w:val="24"/>
          <w:szCs w:val="24"/>
        </w:rPr>
      </w:pPr>
    </w:p>
    <w:p w:rsidR="006A388C" w:rsidRDefault="006A388C" w:rsidP="006A388C">
      <w:pPr>
        <w:autoSpaceDE/>
        <w:autoSpaceDN/>
        <w:adjustRightInd/>
        <w:spacing w:line="300" w:lineRule="auto"/>
        <w:jc w:val="center"/>
        <w:rPr>
          <w:sz w:val="28"/>
          <w:szCs w:val="28"/>
        </w:rPr>
      </w:pPr>
    </w:p>
    <w:p w:rsidR="006A388C" w:rsidRDefault="006A388C" w:rsidP="006A388C">
      <w:pPr>
        <w:autoSpaceDE/>
        <w:autoSpaceDN/>
        <w:adjustRightInd/>
        <w:spacing w:line="300" w:lineRule="auto"/>
        <w:jc w:val="center"/>
        <w:rPr>
          <w:sz w:val="28"/>
          <w:szCs w:val="28"/>
        </w:rPr>
      </w:pPr>
    </w:p>
    <w:p w:rsidR="006A388C" w:rsidRDefault="006A388C" w:rsidP="006A388C">
      <w:pPr>
        <w:autoSpaceDE/>
        <w:autoSpaceDN/>
        <w:adjustRightInd/>
        <w:spacing w:line="300" w:lineRule="auto"/>
        <w:jc w:val="center"/>
        <w:rPr>
          <w:sz w:val="28"/>
          <w:szCs w:val="28"/>
        </w:rPr>
      </w:pPr>
    </w:p>
    <w:p w:rsidR="006A388C" w:rsidRDefault="006A388C" w:rsidP="006A388C">
      <w:pPr>
        <w:autoSpaceDE/>
        <w:autoSpaceDN/>
        <w:adjustRightInd/>
        <w:spacing w:line="300" w:lineRule="auto"/>
        <w:jc w:val="center"/>
        <w:rPr>
          <w:sz w:val="28"/>
          <w:szCs w:val="28"/>
        </w:rPr>
      </w:pPr>
    </w:p>
    <w:p w:rsidR="006A388C" w:rsidRDefault="006A388C" w:rsidP="006A388C">
      <w:pPr>
        <w:autoSpaceDE/>
        <w:autoSpaceDN/>
        <w:adjustRightInd/>
        <w:spacing w:line="300" w:lineRule="auto"/>
        <w:jc w:val="center"/>
        <w:rPr>
          <w:sz w:val="28"/>
          <w:szCs w:val="28"/>
        </w:rPr>
      </w:pPr>
      <w:r>
        <w:rPr>
          <w:sz w:val="28"/>
          <w:szCs w:val="28"/>
        </w:rPr>
        <w:t xml:space="preserve"> </w:t>
      </w:r>
    </w:p>
    <w:p w:rsidR="006A388C" w:rsidRDefault="006A388C" w:rsidP="006A388C">
      <w:pPr>
        <w:autoSpaceDE/>
        <w:autoSpaceDN/>
        <w:adjustRightInd/>
        <w:spacing w:line="300" w:lineRule="auto"/>
        <w:rPr>
          <w:sz w:val="28"/>
          <w:szCs w:val="28"/>
        </w:rPr>
      </w:pPr>
      <w:r>
        <w:rPr>
          <w:sz w:val="28"/>
          <w:szCs w:val="28"/>
        </w:rPr>
        <w:t>Для набора 2020 г.</w:t>
      </w:r>
    </w:p>
    <w:p w:rsidR="006A388C" w:rsidRDefault="006A388C" w:rsidP="006A388C">
      <w:pPr>
        <w:autoSpaceDE/>
        <w:autoSpaceDN/>
        <w:adjustRightInd/>
        <w:spacing w:line="300" w:lineRule="auto"/>
        <w:ind w:firstLine="900"/>
        <w:jc w:val="center"/>
        <w:rPr>
          <w:sz w:val="28"/>
          <w:szCs w:val="28"/>
        </w:rPr>
      </w:pPr>
    </w:p>
    <w:p w:rsidR="006A388C" w:rsidRDefault="006A388C" w:rsidP="006A388C">
      <w:pPr>
        <w:autoSpaceDE/>
        <w:autoSpaceDN/>
        <w:adjustRightInd/>
        <w:spacing w:line="300" w:lineRule="auto"/>
        <w:rPr>
          <w:sz w:val="28"/>
          <w:szCs w:val="28"/>
        </w:rPr>
      </w:pPr>
    </w:p>
    <w:p w:rsidR="006A388C" w:rsidRDefault="006A388C" w:rsidP="006A388C">
      <w:pPr>
        <w:autoSpaceDE/>
        <w:autoSpaceDN/>
        <w:adjustRightInd/>
        <w:spacing w:line="300" w:lineRule="auto"/>
        <w:rPr>
          <w:sz w:val="28"/>
          <w:szCs w:val="28"/>
        </w:rPr>
      </w:pPr>
    </w:p>
    <w:p w:rsidR="006A388C" w:rsidRDefault="006A388C" w:rsidP="006A388C">
      <w:pPr>
        <w:autoSpaceDE/>
        <w:autoSpaceDN/>
        <w:adjustRightInd/>
        <w:spacing w:line="300" w:lineRule="auto"/>
        <w:rPr>
          <w:sz w:val="28"/>
          <w:szCs w:val="28"/>
        </w:rPr>
      </w:pPr>
    </w:p>
    <w:p w:rsidR="006A388C" w:rsidRPr="00C3749B" w:rsidRDefault="006A388C" w:rsidP="006A388C">
      <w:pPr>
        <w:autoSpaceDE/>
        <w:autoSpaceDN/>
        <w:adjustRightInd/>
        <w:spacing w:line="300" w:lineRule="auto"/>
        <w:rPr>
          <w:sz w:val="24"/>
          <w:szCs w:val="24"/>
        </w:rPr>
      </w:pPr>
    </w:p>
    <w:p w:rsidR="006A388C" w:rsidRDefault="006A388C" w:rsidP="006A388C">
      <w:pPr>
        <w:autoSpaceDE/>
        <w:autoSpaceDN/>
        <w:adjustRightInd/>
        <w:spacing w:line="300" w:lineRule="auto"/>
        <w:ind w:firstLine="900"/>
        <w:jc w:val="center"/>
        <w:rPr>
          <w:sz w:val="24"/>
          <w:szCs w:val="24"/>
        </w:rPr>
      </w:pPr>
    </w:p>
    <w:p w:rsidR="006A388C" w:rsidRDefault="006A388C" w:rsidP="006A388C">
      <w:pPr>
        <w:autoSpaceDE/>
        <w:autoSpaceDN/>
        <w:adjustRightInd/>
        <w:spacing w:line="300" w:lineRule="auto"/>
        <w:ind w:firstLine="900"/>
        <w:jc w:val="center"/>
        <w:rPr>
          <w:sz w:val="24"/>
          <w:szCs w:val="24"/>
        </w:rPr>
      </w:pPr>
    </w:p>
    <w:p w:rsidR="006A388C" w:rsidRPr="00C3749B" w:rsidRDefault="006A388C" w:rsidP="006A388C">
      <w:pPr>
        <w:autoSpaceDE/>
        <w:autoSpaceDN/>
        <w:adjustRightInd/>
        <w:spacing w:line="300" w:lineRule="auto"/>
        <w:ind w:firstLine="900"/>
        <w:jc w:val="center"/>
        <w:rPr>
          <w:sz w:val="24"/>
          <w:szCs w:val="24"/>
        </w:rPr>
      </w:pPr>
    </w:p>
    <w:p w:rsidR="006A388C" w:rsidRDefault="006A388C" w:rsidP="006A388C">
      <w:pPr>
        <w:autoSpaceDE/>
        <w:autoSpaceDN/>
        <w:adjustRightInd/>
        <w:spacing w:line="300" w:lineRule="auto"/>
        <w:ind w:firstLine="900"/>
        <w:jc w:val="center"/>
        <w:rPr>
          <w:sz w:val="24"/>
          <w:szCs w:val="24"/>
        </w:rPr>
      </w:pPr>
    </w:p>
    <w:p w:rsidR="006A388C" w:rsidRDefault="006A388C" w:rsidP="006A388C">
      <w:pPr>
        <w:autoSpaceDE/>
        <w:autoSpaceDN/>
        <w:adjustRightInd/>
        <w:spacing w:line="300" w:lineRule="auto"/>
        <w:rPr>
          <w:sz w:val="24"/>
          <w:szCs w:val="24"/>
        </w:rPr>
      </w:pPr>
    </w:p>
    <w:p w:rsidR="006A388C" w:rsidRDefault="006A388C" w:rsidP="006A388C">
      <w:pPr>
        <w:autoSpaceDE/>
        <w:autoSpaceDN/>
        <w:adjustRightInd/>
        <w:spacing w:line="300" w:lineRule="auto"/>
        <w:rPr>
          <w:sz w:val="24"/>
          <w:szCs w:val="24"/>
        </w:rPr>
      </w:pPr>
    </w:p>
    <w:p w:rsidR="006A388C" w:rsidRPr="00C3749B" w:rsidRDefault="006A388C" w:rsidP="006A388C">
      <w:pPr>
        <w:autoSpaceDE/>
        <w:autoSpaceDN/>
        <w:adjustRightInd/>
        <w:spacing w:line="300" w:lineRule="auto"/>
        <w:ind w:firstLine="900"/>
        <w:jc w:val="center"/>
        <w:rPr>
          <w:sz w:val="24"/>
          <w:szCs w:val="24"/>
        </w:rPr>
      </w:pPr>
    </w:p>
    <w:p w:rsidR="006A388C" w:rsidRPr="00874967" w:rsidRDefault="006A388C" w:rsidP="006A388C">
      <w:pPr>
        <w:autoSpaceDE/>
        <w:autoSpaceDN/>
        <w:adjustRightInd/>
        <w:spacing w:line="300" w:lineRule="auto"/>
        <w:jc w:val="center"/>
        <w:rPr>
          <w:sz w:val="28"/>
          <w:szCs w:val="28"/>
        </w:rPr>
      </w:pPr>
      <w:r w:rsidRPr="00874967">
        <w:rPr>
          <w:sz w:val="28"/>
          <w:szCs w:val="28"/>
        </w:rPr>
        <w:t xml:space="preserve">Москва </w:t>
      </w:r>
    </w:p>
    <w:p w:rsidR="006A388C" w:rsidRPr="00874967" w:rsidRDefault="006A388C" w:rsidP="006A388C">
      <w:pPr>
        <w:autoSpaceDE/>
        <w:autoSpaceDN/>
        <w:adjustRightInd/>
        <w:spacing w:line="300" w:lineRule="auto"/>
        <w:jc w:val="center"/>
        <w:rPr>
          <w:sz w:val="28"/>
          <w:szCs w:val="28"/>
        </w:rPr>
      </w:pPr>
      <w:r>
        <w:rPr>
          <w:sz w:val="28"/>
          <w:szCs w:val="28"/>
        </w:rPr>
        <w:t>2021</w:t>
      </w:r>
    </w:p>
    <w:p w:rsidR="00195731" w:rsidRPr="00195731" w:rsidRDefault="00195731" w:rsidP="00195731">
      <w:pPr>
        <w:spacing w:line="276" w:lineRule="auto"/>
        <w:jc w:val="center"/>
        <w:rPr>
          <w:b/>
          <w:sz w:val="24"/>
          <w:szCs w:val="24"/>
        </w:rPr>
      </w:pPr>
      <w:r w:rsidRPr="00195731">
        <w:rPr>
          <w:b/>
          <w:sz w:val="24"/>
          <w:szCs w:val="24"/>
        </w:rPr>
        <w:lastRenderedPageBreak/>
        <w:t>Вариант № 5</w:t>
      </w:r>
    </w:p>
    <w:p w:rsidR="00195731" w:rsidRPr="00195731" w:rsidRDefault="00195731" w:rsidP="00195731">
      <w:pPr>
        <w:spacing w:line="276" w:lineRule="auto"/>
        <w:jc w:val="both"/>
        <w:rPr>
          <w:sz w:val="24"/>
          <w:szCs w:val="24"/>
        </w:rPr>
      </w:pPr>
    </w:p>
    <w:p w:rsidR="00195731" w:rsidRPr="00195731" w:rsidRDefault="00195731" w:rsidP="00195731">
      <w:pPr>
        <w:spacing w:line="276" w:lineRule="auto"/>
        <w:ind w:firstLine="851"/>
        <w:jc w:val="both"/>
        <w:rPr>
          <w:b/>
          <w:sz w:val="24"/>
          <w:szCs w:val="24"/>
        </w:rPr>
      </w:pPr>
      <w:r w:rsidRPr="00195731">
        <w:rPr>
          <w:b/>
          <w:sz w:val="24"/>
          <w:szCs w:val="24"/>
        </w:rPr>
        <w:t>Задание 1.</w:t>
      </w:r>
    </w:p>
    <w:p w:rsidR="00195731" w:rsidRPr="00195731" w:rsidRDefault="00195731" w:rsidP="00195731">
      <w:pPr>
        <w:spacing w:line="276" w:lineRule="auto"/>
        <w:ind w:firstLine="851"/>
        <w:jc w:val="both"/>
        <w:rPr>
          <w:sz w:val="24"/>
          <w:szCs w:val="24"/>
        </w:rPr>
      </w:pPr>
    </w:p>
    <w:p w:rsidR="006702D3" w:rsidRPr="006702D3" w:rsidRDefault="006702D3" w:rsidP="006702D3">
      <w:pPr>
        <w:ind w:firstLine="709"/>
        <w:jc w:val="both"/>
        <w:rPr>
          <w:sz w:val="24"/>
          <w:szCs w:val="24"/>
        </w:rPr>
      </w:pPr>
      <w:r w:rsidRPr="006702D3">
        <w:rPr>
          <w:sz w:val="24"/>
          <w:szCs w:val="24"/>
        </w:rPr>
        <w:t>К концу республиканского периода экономические, политические и мировоззренческие факторы делают древнее национальное право непригодным для регулирования общественных отношений в новых условиях. Требуется более универсальное право, способное удовлетворить интересы всех включенных в мировую державу народов, лишенное всяких местных и национальных особенностей.</w:t>
      </w:r>
    </w:p>
    <w:p w:rsidR="006702D3" w:rsidRPr="006702D3" w:rsidRDefault="006702D3" w:rsidP="006702D3">
      <w:pPr>
        <w:ind w:firstLine="709"/>
        <w:jc w:val="both"/>
        <w:rPr>
          <w:sz w:val="24"/>
          <w:szCs w:val="24"/>
        </w:rPr>
      </w:pPr>
      <w:r w:rsidRPr="006702D3">
        <w:rPr>
          <w:sz w:val="24"/>
          <w:szCs w:val="24"/>
        </w:rPr>
        <w:t xml:space="preserve">Выдающееся значение для разработки такого права имело право народов - </w:t>
      </w:r>
      <w:proofErr w:type="spellStart"/>
      <w:r w:rsidRPr="006702D3">
        <w:rPr>
          <w:sz w:val="24"/>
          <w:szCs w:val="24"/>
        </w:rPr>
        <w:t>ius</w:t>
      </w:r>
      <w:proofErr w:type="spellEnd"/>
      <w:r w:rsidRPr="006702D3">
        <w:rPr>
          <w:sz w:val="24"/>
          <w:szCs w:val="24"/>
        </w:rPr>
        <w:t xml:space="preserve"> </w:t>
      </w:r>
      <w:proofErr w:type="spellStart"/>
      <w:r w:rsidRPr="006702D3">
        <w:rPr>
          <w:sz w:val="24"/>
          <w:szCs w:val="24"/>
        </w:rPr>
        <w:t>gentium</w:t>
      </w:r>
      <w:proofErr w:type="spellEnd"/>
      <w:r w:rsidRPr="006702D3">
        <w:rPr>
          <w:sz w:val="24"/>
          <w:szCs w:val="24"/>
        </w:rPr>
        <w:t xml:space="preserve">. </w:t>
      </w:r>
      <w:proofErr w:type="spellStart"/>
      <w:r w:rsidRPr="006702D3">
        <w:rPr>
          <w:sz w:val="24"/>
          <w:szCs w:val="24"/>
        </w:rPr>
        <w:t>Ульпиан</w:t>
      </w:r>
      <w:proofErr w:type="spellEnd"/>
      <w:r w:rsidRPr="006702D3">
        <w:rPr>
          <w:sz w:val="24"/>
          <w:szCs w:val="24"/>
        </w:rPr>
        <w:t xml:space="preserve"> определял его следующим образом (Д.1.I.4): "Право народов - это то, которым пользуются народы человечества". Далее в Дигестах, в фрагменте, принадлежащем </w:t>
      </w:r>
      <w:proofErr w:type="spellStart"/>
      <w:r w:rsidRPr="006702D3">
        <w:rPr>
          <w:sz w:val="24"/>
          <w:szCs w:val="24"/>
        </w:rPr>
        <w:t>Гермогениану</w:t>
      </w:r>
      <w:proofErr w:type="spellEnd"/>
      <w:r w:rsidRPr="006702D3">
        <w:rPr>
          <w:sz w:val="24"/>
          <w:szCs w:val="24"/>
        </w:rPr>
        <w:t>, раскрывается содержание этого права (Д.1.I.5): "Этим правом народов введена война, разделение народов, основание царств, разделение имуществ, установление границ полей, построение зданий, торговля, купли и продажи, наймы, обязательства, за исключением тех, которые введены цивильным правом". Наконец, важную характеристику сущности этого права находим во фрагменте, принадлежащем Гаю (Д.1.I.9): "...то же право, которое естественный разум установил между всеми людьми, соблюдается у всех одинаково и называется правом народов, как бы тем правом, которым пользуются все народы".</w:t>
      </w:r>
    </w:p>
    <w:p w:rsidR="006702D3" w:rsidRPr="006702D3" w:rsidRDefault="006702D3" w:rsidP="006702D3">
      <w:pPr>
        <w:ind w:firstLine="709"/>
        <w:jc w:val="both"/>
        <w:rPr>
          <w:sz w:val="24"/>
          <w:szCs w:val="24"/>
        </w:rPr>
      </w:pPr>
      <w:r w:rsidRPr="006702D3">
        <w:rPr>
          <w:sz w:val="24"/>
          <w:szCs w:val="24"/>
        </w:rPr>
        <w:t>Из приведенных высказываний следует, что право народов - это не право отдельной нации или группы наций, тем более, не международное право. Это то право, которое достаточно единообразно складывается у всех наций под влиянием единообразных задач при регулировании естественных (установленных "естественным разумом") отношений. Это то право, которое будучи уже выработанным одной наций, может быть применено и другой. Иными словами, это универсальные начала и категории, тот правовой опыт, который может быть востребован каждой нацией, находящейся на соответствующей ступени хозяйственного и общественного развития.</w:t>
      </w:r>
    </w:p>
    <w:p w:rsidR="006702D3" w:rsidRPr="006702D3" w:rsidRDefault="006702D3" w:rsidP="006702D3">
      <w:pPr>
        <w:ind w:firstLine="709"/>
        <w:jc w:val="both"/>
        <w:rPr>
          <w:sz w:val="24"/>
          <w:szCs w:val="24"/>
        </w:rPr>
      </w:pPr>
      <w:r w:rsidRPr="006702D3">
        <w:rPr>
          <w:sz w:val="24"/>
          <w:szCs w:val="24"/>
        </w:rPr>
        <w:t xml:space="preserve">Право народов сложилось из Законов XII таблиц, постановлений Народного собрания Рима, Сената, </w:t>
      </w:r>
      <w:proofErr w:type="spellStart"/>
      <w:r w:rsidRPr="006702D3">
        <w:rPr>
          <w:sz w:val="24"/>
          <w:szCs w:val="24"/>
        </w:rPr>
        <w:t>респонса</w:t>
      </w:r>
      <w:proofErr w:type="spellEnd"/>
      <w:r w:rsidRPr="006702D3">
        <w:rPr>
          <w:sz w:val="24"/>
          <w:szCs w:val="24"/>
        </w:rPr>
        <w:t xml:space="preserve"> римских юристов</w:t>
      </w:r>
      <w:r w:rsidR="00403556">
        <w:rPr>
          <w:rStyle w:val="ab"/>
          <w:sz w:val="24"/>
          <w:szCs w:val="24"/>
        </w:rPr>
        <w:footnoteReference w:id="1"/>
      </w:r>
      <w:r w:rsidRPr="006702D3">
        <w:rPr>
          <w:sz w:val="24"/>
          <w:szCs w:val="24"/>
        </w:rPr>
        <w:t>.</w:t>
      </w:r>
    </w:p>
    <w:p w:rsidR="006702D3" w:rsidRPr="006702D3" w:rsidRDefault="006702D3" w:rsidP="006702D3">
      <w:pPr>
        <w:ind w:firstLine="709"/>
        <w:jc w:val="both"/>
        <w:rPr>
          <w:sz w:val="24"/>
          <w:szCs w:val="24"/>
        </w:rPr>
      </w:pPr>
      <w:r w:rsidRPr="006702D3">
        <w:rPr>
          <w:sz w:val="24"/>
          <w:szCs w:val="24"/>
        </w:rPr>
        <w:t>Старое римское право называлось цивильными и делилось на две части: публичное и частное. К публичному праву принадлежат нормы, которые рассматривают римское государство как единое целое, а частное право имеет дело с тем, что касается пользы.</w:t>
      </w:r>
    </w:p>
    <w:p w:rsidR="006702D3" w:rsidRPr="006702D3" w:rsidRDefault="006702D3" w:rsidP="006702D3">
      <w:pPr>
        <w:ind w:firstLine="709"/>
        <w:jc w:val="both"/>
        <w:rPr>
          <w:sz w:val="24"/>
          <w:szCs w:val="24"/>
        </w:rPr>
      </w:pPr>
      <w:r w:rsidRPr="006702D3">
        <w:rPr>
          <w:sz w:val="24"/>
          <w:szCs w:val="24"/>
        </w:rPr>
        <w:t>Право народов не зависело от римских традиций, оно придерживалось тех правил, которые установлены для людей Высшим разумом. По сравнению с цивильным правом право народов является более гибким. Оно сложилось из правовых норм и торговых обычаев других стран античного мира, а также было заимствовано у стран, находящихся в торговых отношениях с Римом или попавших под его господство. Право народов римляне применяли в отношениях с соседними и покоренными государствами.</w:t>
      </w:r>
    </w:p>
    <w:p w:rsidR="006702D3" w:rsidRPr="006702D3" w:rsidRDefault="006702D3" w:rsidP="006702D3">
      <w:pPr>
        <w:ind w:firstLine="709"/>
        <w:jc w:val="both"/>
        <w:rPr>
          <w:sz w:val="24"/>
          <w:szCs w:val="24"/>
        </w:rPr>
      </w:pPr>
      <w:r w:rsidRPr="006702D3">
        <w:rPr>
          <w:sz w:val="24"/>
          <w:szCs w:val="24"/>
        </w:rPr>
        <w:t xml:space="preserve">Правом народов разрешались войны, международная торговля, рабство и иные положения. Указанное право регулировало взаимоотношения между гражданами Рима и </w:t>
      </w:r>
      <w:proofErr w:type="spellStart"/>
      <w:r w:rsidRPr="006702D3">
        <w:rPr>
          <w:sz w:val="24"/>
          <w:szCs w:val="24"/>
        </w:rPr>
        <w:t>перегринами</w:t>
      </w:r>
      <w:proofErr w:type="spellEnd"/>
      <w:r w:rsidRPr="006702D3">
        <w:rPr>
          <w:sz w:val="24"/>
          <w:szCs w:val="24"/>
        </w:rPr>
        <w:t xml:space="preserve">, а также между </w:t>
      </w:r>
      <w:proofErr w:type="spellStart"/>
      <w:r w:rsidRPr="006702D3">
        <w:rPr>
          <w:sz w:val="24"/>
          <w:szCs w:val="24"/>
        </w:rPr>
        <w:t>перегринами</w:t>
      </w:r>
      <w:proofErr w:type="spellEnd"/>
      <w:r w:rsidRPr="006702D3">
        <w:rPr>
          <w:sz w:val="24"/>
          <w:szCs w:val="24"/>
        </w:rPr>
        <w:t>, которые находились на территории Римской империи.</w:t>
      </w:r>
    </w:p>
    <w:p w:rsidR="006702D3" w:rsidRPr="006702D3" w:rsidRDefault="006702D3" w:rsidP="006702D3">
      <w:pPr>
        <w:ind w:firstLine="709"/>
        <w:jc w:val="both"/>
        <w:rPr>
          <w:sz w:val="24"/>
          <w:szCs w:val="24"/>
        </w:rPr>
      </w:pPr>
      <w:r w:rsidRPr="006702D3">
        <w:rPr>
          <w:sz w:val="24"/>
          <w:szCs w:val="24"/>
        </w:rPr>
        <w:t>Находясь в постоянном взаимоотношении, право народов и римское частное право долгое время дополняли друг друга, хотя право народов обладало некоторым преимуществом.</w:t>
      </w:r>
    </w:p>
    <w:p w:rsidR="006702D3" w:rsidRPr="006702D3" w:rsidRDefault="006702D3" w:rsidP="006702D3">
      <w:pPr>
        <w:ind w:firstLine="709"/>
        <w:jc w:val="both"/>
        <w:rPr>
          <w:sz w:val="24"/>
          <w:szCs w:val="24"/>
        </w:rPr>
      </w:pPr>
      <w:r w:rsidRPr="006702D3">
        <w:rPr>
          <w:sz w:val="24"/>
          <w:szCs w:val="24"/>
        </w:rPr>
        <w:t xml:space="preserve">Постоянно развиваясь, право народов оказывало влияние на </w:t>
      </w:r>
      <w:proofErr w:type="spellStart"/>
      <w:r w:rsidRPr="006702D3">
        <w:rPr>
          <w:sz w:val="24"/>
          <w:szCs w:val="24"/>
        </w:rPr>
        <w:t>квиритское</w:t>
      </w:r>
      <w:proofErr w:type="spellEnd"/>
      <w:r w:rsidRPr="006702D3">
        <w:rPr>
          <w:sz w:val="24"/>
          <w:szCs w:val="24"/>
        </w:rPr>
        <w:t xml:space="preserve"> право, из-за чего последнее стало утрачивать свои специфические черты.</w:t>
      </w:r>
    </w:p>
    <w:p w:rsidR="006702D3" w:rsidRPr="006702D3" w:rsidRDefault="006702D3" w:rsidP="006702D3">
      <w:pPr>
        <w:ind w:firstLine="709"/>
        <w:jc w:val="both"/>
        <w:rPr>
          <w:sz w:val="24"/>
          <w:szCs w:val="24"/>
        </w:rPr>
      </w:pPr>
      <w:r w:rsidRPr="006702D3">
        <w:rPr>
          <w:sz w:val="24"/>
          <w:szCs w:val="24"/>
        </w:rPr>
        <w:t xml:space="preserve">Созданное преторами </w:t>
      </w:r>
      <w:proofErr w:type="spellStart"/>
      <w:r w:rsidRPr="006702D3">
        <w:rPr>
          <w:sz w:val="24"/>
          <w:szCs w:val="24"/>
        </w:rPr>
        <w:t>перегринов</w:t>
      </w:r>
      <w:proofErr w:type="spellEnd"/>
      <w:r w:rsidRPr="006702D3">
        <w:rPr>
          <w:sz w:val="24"/>
          <w:szCs w:val="24"/>
        </w:rPr>
        <w:t xml:space="preserve"> право народов было внутригосударственным правом, а не международным. Оно представляло собой наиболее совершенную и развитую </w:t>
      </w:r>
      <w:r w:rsidRPr="006702D3">
        <w:rPr>
          <w:sz w:val="24"/>
          <w:szCs w:val="24"/>
        </w:rPr>
        <w:lastRenderedPageBreak/>
        <w:t>часть римского права.</w:t>
      </w:r>
    </w:p>
    <w:p w:rsidR="006702D3" w:rsidRPr="006702D3" w:rsidRDefault="006702D3" w:rsidP="006702D3">
      <w:pPr>
        <w:ind w:firstLine="709"/>
        <w:jc w:val="both"/>
        <w:rPr>
          <w:sz w:val="24"/>
          <w:szCs w:val="24"/>
        </w:rPr>
      </w:pPr>
      <w:r w:rsidRPr="006702D3">
        <w:rPr>
          <w:sz w:val="24"/>
          <w:szCs w:val="24"/>
        </w:rPr>
        <w:t xml:space="preserve">Начиная со времени формирования права народов были надежно защищены экономические отношения (как только сформированные, так и развитые). В связи с этим цивильное и </w:t>
      </w:r>
      <w:proofErr w:type="spellStart"/>
      <w:r w:rsidRPr="006702D3">
        <w:rPr>
          <w:sz w:val="24"/>
          <w:szCs w:val="24"/>
        </w:rPr>
        <w:t>преторское</w:t>
      </w:r>
      <w:proofErr w:type="spellEnd"/>
      <w:r w:rsidRPr="006702D3">
        <w:rPr>
          <w:sz w:val="24"/>
          <w:szCs w:val="24"/>
        </w:rPr>
        <w:t xml:space="preserve"> право были сближены.</w:t>
      </w:r>
    </w:p>
    <w:p w:rsidR="006702D3" w:rsidRPr="006702D3" w:rsidRDefault="006702D3" w:rsidP="006702D3">
      <w:pPr>
        <w:ind w:firstLine="709"/>
        <w:jc w:val="both"/>
        <w:rPr>
          <w:sz w:val="24"/>
          <w:szCs w:val="24"/>
        </w:rPr>
      </w:pPr>
      <w:r w:rsidRPr="006702D3">
        <w:rPr>
          <w:sz w:val="24"/>
          <w:szCs w:val="24"/>
        </w:rPr>
        <w:t>Наибольшее влияние право народов оказало на оборот недвижимого имущества и договорное право.</w:t>
      </w:r>
    </w:p>
    <w:p w:rsidR="006702D3" w:rsidRPr="006702D3" w:rsidRDefault="006702D3" w:rsidP="006702D3">
      <w:pPr>
        <w:ind w:firstLine="709"/>
        <w:jc w:val="both"/>
        <w:rPr>
          <w:sz w:val="24"/>
          <w:szCs w:val="24"/>
        </w:rPr>
      </w:pPr>
      <w:r w:rsidRPr="006702D3">
        <w:rPr>
          <w:sz w:val="24"/>
          <w:szCs w:val="24"/>
        </w:rPr>
        <w:t>Римские юристы относили к праву народов определение рабства и отпущение рабов на волю, поскольку эти институты не были институтами римского права. Кроме этого, к праву народов были отнесены некоторые гражданские правоотношения, возникновение отношений по поводу купли-продажи, найма или какого-либо обязательства, за исключением отношений, введенных римским правом.</w:t>
      </w:r>
    </w:p>
    <w:p w:rsidR="00195731" w:rsidRDefault="006702D3" w:rsidP="006702D3">
      <w:pPr>
        <w:ind w:firstLine="709"/>
        <w:jc w:val="both"/>
        <w:rPr>
          <w:sz w:val="24"/>
          <w:szCs w:val="24"/>
        </w:rPr>
      </w:pPr>
      <w:r w:rsidRPr="006702D3">
        <w:rPr>
          <w:sz w:val="24"/>
          <w:szCs w:val="24"/>
        </w:rPr>
        <w:t xml:space="preserve">Все народы пользовались и своим собственным правом, и правом, предусмотренным для всего народа. По этому поводу в той или иной ситуации возникали различные противоречия между применяемым правом. Например, письменная форма обязательств применялась первоначально у </w:t>
      </w:r>
      <w:proofErr w:type="spellStart"/>
      <w:r w:rsidRPr="006702D3">
        <w:rPr>
          <w:sz w:val="24"/>
          <w:szCs w:val="24"/>
        </w:rPr>
        <w:t>перегринов</w:t>
      </w:r>
      <w:proofErr w:type="spellEnd"/>
      <w:r w:rsidRPr="006702D3">
        <w:rPr>
          <w:sz w:val="24"/>
          <w:szCs w:val="24"/>
        </w:rPr>
        <w:t>, а затем была заимствована римскими гражданами.</w:t>
      </w:r>
    </w:p>
    <w:p w:rsidR="006702D3" w:rsidRDefault="006702D3" w:rsidP="006702D3">
      <w:pPr>
        <w:ind w:firstLine="709"/>
        <w:jc w:val="both"/>
        <w:rPr>
          <w:sz w:val="24"/>
          <w:szCs w:val="24"/>
        </w:rPr>
      </w:pPr>
    </w:p>
    <w:p w:rsidR="00195731" w:rsidRPr="00195731" w:rsidRDefault="00195731" w:rsidP="00195731">
      <w:pPr>
        <w:ind w:firstLine="709"/>
        <w:jc w:val="both"/>
        <w:rPr>
          <w:b/>
          <w:sz w:val="24"/>
          <w:szCs w:val="24"/>
        </w:rPr>
      </w:pPr>
      <w:r w:rsidRPr="00195731">
        <w:rPr>
          <w:b/>
          <w:sz w:val="24"/>
          <w:szCs w:val="24"/>
        </w:rPr>
        <w:t>Задание 2.</w:t>
      </w:r>
    </w:p>
    <w:tbl>
      <w:tblPr>
        <w:tblW w:w="5000" w:type="pct"/>
        <w:jc w:val="center"/>
        <w:tblCellSpacing w:w="30" w:type="dxa"/>
        <w:shd w:val="clear" w:color="auto" w:fill="FFFFFF"/>
        <w:tblCellMar>
          <w:top w:w="60" w:type="dxa"/>
          <w:left w:w="60" w:type="dxa"/>
          <w:bottom w:w="60" w:type="dxa"/>
          <w:right w:w="60" w:type="dxa"/>
        </w:tblCellMar>
        <w:tblLook w:val="04A0" w:firstRow="1" w:lastRow="0" w:firstColumn="1" w:lastColumn="0" w:noHBand="0" w:noVBand="1"/>
      </w:tblPr>
      <w:tblGrid>
        <w:gridCol w:w="9355"/>
      </w:tblGrid>
      <w:tr w:rsidR="00195731" w:rsidRPr="00B402FF" w:rsidTr="00E4127E">
        <w:trPr>
          <w:tblCellSpacing w:w="30" w:type="dxa"/>
          <w:jc w:val="center"/>
        </w:trPr>
        <w:tc>
          <w:tcPr>
            <w:tcW w:w="0" w:type="auto"/>
            <w:shd w:val="clear" w:color="auto" w:fill="FFFFFF"/>
            <w:vAlign w:val="center"/>
            <w:hideMark/>
          </w:tcPr>
          <w:p w:rsidR="00195731" w:rsidRPr="0051641B" w:rsidRDefault="00195731" w:rsidP="00E4127E">
            <w:pPr>
              <w:jc w:val="center"/>
              <w:rPr>
                <w:b/>
                <w:sz w:val="24"/>
                <w:szCs w:val="24"/>
              </w:rPr>
            </w:pPr>
            <w:r w:rsidRPr="0051641B">
              <w:rPr>
                <w:b/>
                <w:sz w:val="24"/>
                <w:szCs w:val="24"/>
              </w:rPr>
              <w:t xml:space="preserve">Кодификация Юстиниана. </w:t>
            </w:r>
            <w:r w:rsidRPr="0051641B">
              <w:rPr>
                <w:b/>
                <w:sz w:val="24"/>
                <w:szCs w:val="24"/>
                <w:lang w:val="en-US"/>
              </w:rPr>
              <w:t>Corpus</w:t>
            </w:r>
            <w:r w:rsidRPr="0051641B">
              <w:rPr>
                <w:b/>
                <w:sz w:val="24"/>
                <w:szCs w:val="24"/>
              </w:rPr>
              <w:t xml:space="preserve"> </w:t>
            </w:r>
            <w:proofErr w:type="spellStart"/>
            <w:r w:rsidRPr="0051641B">
              <w:rPr>
                <w:b/>
                <w:sz w:val="24"/>
                <w:szCs w:val="24"/>
                <w:lang w:val="en-US"/>
              </w:rPr>
              <w:t>iuris</w:t>
            </w:r>
            <w:proofErr w:type="spellEnd"/>
            <w:r w:rsidRPr="0051641B">
              <w:rPr>
                <w:b/>
                <w:sz w:val="24"/>
                <w:szCs w:val="24"/>
              </w:rPr>
              <w:t xml:space="preserve"> </w:t>
            </w:r>
            <w:proofErr w:type="spellStart"/>
            <w:r w:rsidRPr="0051641B">
              <w:rPr>
                <w:b/>
                <w:sz w:val="24"/>
                <w:szCs w:val="24"/>
                <w:lang w:val="en-US"/>
              </w:rPr>
              <w:t>civlis</w:t>
            </w:r>
            <w:proofErr w:type="spellEnd"/>
            <w:r w:rsidRPr="0051641B">
              <w:rPr>
                <w:b/>
                <w:sz w:val="24"/>
                <w:szCs w:val="24"/>
              </w:rPr>
              <w:t>.</w:t>
            </w:r>
          </w:p>
        </w:tc>
      </w:tr>
      <w:tr w:rsidR="00195731" w:rsidRPr="00B402FF" w:rsidTr="00E4127E">
        <w:trPr>
          <w:tblCellSpacing w:w="30" w:type="dxa"/>
          <w:jc w:val="center"/>
        </w:trPr>
        <w:tc>
          <w:tcPr>
            <w:tcW w:w="0" w:type="auto"/>
            <w:shd w:val="clear" w:color="auto" w:fill="FFFFFF"/>
            <w:vAlign w:val="center"/>
            <w:hideMark/>
          </w:tcPr>
          <w:p w:rsidR="00195731" w:rsidRDefault="00195731" w:rsidP="00E4127E">
            <w:pPr>
              <w:ind w:firstLine="709"/>
              <w:jc w:val="both"/>
              <w:rPr>
                <w:sz w:val="24"/>
                <w:szCs w:val="24"/>
              </w:rPr>
            </w:pPr>
            <w:r>
              <w:rPr>
                <w:sz w:val="24"/>
                <w:szCs w:val="24"/>
              </w:rPr>
              <w:t xml:space="preserve">В Римском государстве назрела общая потребность </w:t>
            </w:r>
            <w:r w:rsidRPr="00B402FF">
              <w:rPr>
                <w:sz w:val="24"/>
                <w:szCs w:val="24"/>
              </w:rPr>
              <w:t>—</w:t>
            </w:r>
            <w:r>
              <w:rPr>
                <w:sz w:val="24"/>
                <w:szCs w:val="24"/>
              </w:rPr>
              <w:t xml:space="preserve"> </w:t>
            </w:r>
            <w:r w:rsidRPr="00B402FF">
              <w:rPr>
                <w:sz w:val="24"/>
                <w:szCs w:val="24"/>
              </w:rPr>
              <w:t xml:space="preserve">иметь какой-либо единый сборник права, единый свод, в котором было бы суммировано как </w:t>
            </w:r>
            <w:proofErr w:type="spellStart"/>
            <w:r w:rsidRPr="00B402FF">
              <w:rPr>
                <w:sz w:val="24"/>
                <w:szCs w:val="24"/>
              </w:rPr>
              <w:t>jus</w:t>
            </w:r>
            <w:proofErr w:type="spellEnd"/>
            <w:r w:rsidRPr="00B402FF">
              <w:rPr>
                <w:sz w:val="24"/>
                <w:szCs w:val="24"/>
              </w:rPr>
              <w:t xml:space="preserve"> </w:t>
            </w:r>
            <w:proofErr w:type="spellStart"/>
            <w:r w:rsidRPr="00B402FF">
              <w:rPr>
                <w:sz w:val="24"/>
                <w:szCs w:val="24"/>
              </w:rPr>
              <w:t>vetus</w:t>
            </w:r>
            <w:proofErr w:type="spellEnd"/>
            <w:r w:rsidRPr="00B402FF">
              <w:rPr>
                <w:sz w:val="24"/>
                <w:szCs w:val="24"/>
              </w:rPr>
              <w:t>, так и императорское законодательство</w:t>
            </w:r>
            <w:r>
              <w:rPr>
                <w:sz w:val="24"/>
                <w:szCs w:val="24"/>
              </w:rPr>
              <w:t>,</w:t>
            </w:r>
            <w:r w:rsidRPr="00B402FF">
              <w:rPr>
                <w:sz w:val="24"/>
                <w:szCs w:val="24"/>
              </w:rPr>
              <w:t xml:space="preserve"> и который мог бы служить твердым о</w:t>
            </w:r>
            <w:r>
              <w:rPr>
                <w:sz w:val="24"/>
                <w:szCs w:val="24"/>
              </w:rPr>
              <w:t>снованием при отправлении право</w:t>
            </w:r>
            <w:r w:rsidRPr="00B402FF">
              <w:rPr>
                <w:sz w:val="24"/>
                <w:szCs w:val="24"/>
              </w:rPr>
              <w:t xml:space="preserve">судия. И чем дальше, тем эта потребность ощущалась все сильнее и сильнее. </w:t>
            </w:r>
          </w:p>
          <w:p w:rsidR="00195731" w:rsidRPr="00B402FF" w:rsidRDefault="00195731" w:rsidP="00E4127E">
            <w:pPr>
              <w:ind w:firstLine="709"/>
              <w:jc w:val="both"/>
              <w:rPr>
                <w:sz w:val="24"/>
                <w:szCs w:val="24"/>
              </w:rPr>
            </w:pPr>
            <w:r w:rsidRPr="00B402FF">
              <w:rPr>
                <w:sz w:val="24"/>
                <w:szCs w:val="24"/>
              </w:rPr>
              <w:t xml:space="preserve">По отношению к императорским конституциям, благодаря кодексам </w:t>
            </w:r>
            <w:proofErr w:type="spellStart"/>
            <w:r w:rsidRPr="00B402FF">
              <w:rPr>
                <w:sz w:val="24"/>
                <w:szCs w:val="24"/>
              </w:rPr>
              <w:t>Gregorianus</w:t>
            </w:r>
            <w:proofErr w:type="spellEnd"/>
            <w:r w:rsidRPr="00B402FF">
              <w:rPr>
                <w:sz w:val="24"/>
                <w:szCs w:val="24"/>
              </w:rPr>
              <w:t xml:space="preserve">, </w:t>
            </w:r>
            <w:proofErr w:type="spellStart"/>
            <w:r w:rsidRPr="00B402FF">
              <w:rPr>
                <w:sz w:val="24"/>
                <w:szCs w:val="24"/>
              </w:rPr>
              <w:t>Hermogenianus</w:t>
            </w:r>
            <w:proofErr w:type="spellEnd"/>
            <w:r w:rsidRPr="00B402FF">
              <w:rPr>
                <w:sz w:val="24"/>
                <w:szCs w:val="24"/>
              </w:rPr>
              <w:t xml:space="preserve"> и </w:t>
            </w:r>
            <w:proofErr w:type="spellStart"/>
            <w:r w:rsidRPr="00B402FF">
              <w:rPr>
                <w:sz w:val="24"/>
                <w:szCs w:val="24"/>
              </w:rPr>
              <w:t>Theodosianus</w:t>
            </w:r>
            <w:proofErr w:type="spellEnd"/>
            <w:r w:rsidRPr="00B402FF">
              <w:rPr>
                <w:sz w:val="24"/>
                <w:szCs w:val="24"/>
              </w:rPr>
              <w:t xml:space="preserve">, задача судей была значительно облегчена; но конституции продолжали издаваться, многие из находившихся в кодексах оказывались отмененными, вследствие чего по истечении известного периода пересмотр кодексов и дополнение их делалось необходимым. </w:t>
            </w:r>
            <w:r>
              <w:rPr>
                <w:sz w:val="24"/>
                <w:szCs w:val="24"/>
              </w:rPr>
              <w:t>Уже император</w:t>
            </w:r>
            <w:r w:rsidRPr="00B402FF">
              <w:rPr>
                <w:sz w:val="24"/>
                <w:szCs w:val="24"/>
              </w:rPr>
              <w:t xml:space="preserve"> Феодосий II имел мысль сделать такой общий пересмотр как конституций, так и юридической литературы, и переработать все в единый, цельный свод. Но мысль эта осталась при нем неосуществленной. Выполнение этого плана, и притом в очень широком масштабе, составляет огромную заслугу </w:t>
            </w:r>
            <w:r w:rsidRPr="00B402FF">
              <w:rPr>
                <w:iCs/>
                <w:sz w:val="24"/>
                <w:szCs w:val="24"/>
              </w:rPr>
              <w:t>Юстиниана</w:t>
            </w:r>
            <w:r w:rsidRPr="00B402FF">
              <w:rPr>
                <w:i/>
                <w:iCs/>
                <w:sz w:val="24"/>
                <w:szCs w:val="24"/>
              </w:rPr>
              <w:t> </w:t>
            </w:r>
            <w:r w:rsidRPr="00B402FF">
              <w:rPr>
                <w:sz w:val="24"/>
                <w:szCs w:val="24"/>
              </w:rPr>
              <w:t>и его ближайшего помощника в этом деле </w:t>
            </w:r>
            <w:proofErr w:type="spellStart"/>
            <w:r w:rsidRPr="00B402FF">
              <w:rPr>
                <w:iCs/>
                <w:sz w:val="24"/>
                <w:szCs w:val="24"/>
              </w:rPr>
              <w:t>Трибониана</w:t>
            </w:r>
            <w:proofErr w:type="spellEnd"/>
            <w:r w:rsidRPr="00B402FF">
              <w:rPr>
                <w:iCs/>
                <w:sz w:val="24"/>
                <w:szCs w:val="24"/>
              </w:rPr>
              <w:t>.</w:t>
            </w:r>
          </w:p>
          <w:p w:rsidR="00195731" w:rsidRPr="00B402FF" w:rsidRDefault="00195731" w:rsidP="00E4127E">
            <w:pPr>
              <w:ind w:firstLine="709"/>
              <w:jc w:val="both"/>
              <w:rPr>
                <w:sz w:val="24"/>
                <w:szCs w:val="24"/>
              </w:rPr>
            </w:pPr>
            <w:r w:rsidRPr="00B402FF">
              <w:rPr>
                <w:sz w:val="24"/>
                <w:szCs w:val="24"/>
              </w:rPr>
              <w:t xml:space="preserve">Колоссальный труд составления </w:t>
            </w:r>
            <w:proofErr w:type="spellStart"/>
            <w:r w:rsidRPr="00B402FF">
              <w:rPr>
                <w:sz w:val="24"/>
                <w:szCs w:val="24"/>
              </w:rPr>
              <w:t>Юстиниановского</w:t>
            </w:r>
            <w:proofErr w:type="spellEnd"/>
            <w:r w:rsidRPr="00B402FF">
              <w:rPr>
                <w:sz w:val="24"/>
                <w:szCs w:val="24"/>
              </w:rPr>
              <w:t xml:space="preserve"> Свода был выполнен в несколько приемов и в сравнительно короткий срок.</w:t>
            </w:r>
          </w:p>
          <w:p w:rsidR="00195731" w:rsidRPr="00B402FF" w:rsidRDefault="00195731" w:rsidP="00E4127E">
            <w:pPr>
              <w:ind w:firstLine="709"/>
              <w:jc w:val="both"/>
              <w:rPr>
                <w:sz w:val="24"/>
                <w:szCs w:val="24"/>
              </w:rPr>
            </w:pPr>
            <w:r w:rsidRPr="00B402FF">
              <w:rPr>
                <w:sz w:val="24"/>
                <w:szCs w:val="24"/>
              </w:rPr>
              <w:t>Прежде всего</w:t>
            </w:r>
            <w:r>
              <w:rPr>
                <w:sz w:val="24"/>
                <w:szCs w:val="24"/>
              </w:rPr>
              <w:t>,</w:t>
            </w:r>
            <w:r w:rsidRPr="00B402FF">
              <w:rPr>
                <w:sz w:val="24"/>
                <w:szCs w:val="24"/>
              </w:rPr>
              <w:t xml:space="preserve"> внимание Юстиниана обратилось на собрание императорских конституций. Необходимо было привести в порядок конституции, накопившиеся за столетний промежуток</w:t>
            </w:r>
            <w:r>
              <w:rPr>
                <w:sz w:val="24"/>
                <w:szCs w:val="24"/>
              </w:rPr>
              <w:t>,</w:t>
            </w:r>
            <w:r w:rsidRPr="00B402FF">
              <w:rPr>
                <w:sz w:val="24"/>
                <w:szCs w:val="24"/>
              </w:rPr>
              <w:t xml:space="preserve"> пересмотреть прежние кодексы, вычеркнуть из них все устаревшее, а все действующее объединить в одном сбор</w:t>
            </w:r>
            <w:r>
              <w:rPr>
                <w:sz w:val="24"/>
                <w:szCs w:val="24"/>
              </w:rPr>
              <w:t>нике. С этой целью Юстиниан 13 ф</w:t>
            </w:r>
            <w:r w:rsidRPr="00B402FF">
              <w:rPr>
                <w:sz w:val="24"/>
                <w:szCs w:val="24"/>
              </w:rPr>
              <w:t xml:space="preserve">евраля 528 г. назначил комиссию из 10 человек, среди которых находился и </w:t>
            </w:r>
            <w:proofErr w:type="spellStart"/>
            <w:r w:rsidRPr="00B402FF">
              <w:rPr>
                <w:sz w:val="24"/>
                <w:szCs w:val="24"/>
              </w:rPr>
              <w:t>Трибониан</w:t>
            </w:r>
            <w:proofErr w:type="spellEnd"/>
            <w:r w:rsidRPr="00B402FF">
              <w:rPr>
                <w:sz w:val="24"/>
                <w:szCs w:val="24"/>
              </w:rPr>
              <w:t>. Через год коми</w:t>
            </w:r>
            <w:r>
              <w:rPr>
                <w:sz w:val="24"/>
                <w:szCs w:val="24"/>
              </w:rPr>
              <w:t>ссия окончила свою работу, и 7 а</w:t>
            </w:r>
            <w:r w:rsidRPr="00B402FF">
              <w:rPr>
                <w:sz w:val="24"/>
                <w:szCs w:val="24"/>
              </w:rPr>
              <w:t>преля 529 г.</w:t>
            </w:r>
            <w:r w:rsidRPr="00B402FF">
              <w:rPr>
                <w:i/>
                <w:iCs/>
                <w:sz w:val="24"/>
                <w:szCs w:val="24"/>
              </w:rPr>
              <w:t> </w:t>
            </w:r>
            <w:r w:rsidRPr="00B402FF">
              <w:rPr>
                <w:sz w:val="24"/>
                <w:szCs w:val="24"/>
              </w:rPr>
              <w:t>был обнародован </w:t>
            </w:r>
            <w:proofErr w:type="spellStart"/>
            <w:r w:rsidRPr="00B402FF">
              <w:rPr>
                <w:i/>
                <w:iCs/>
                <w:sz w:val="24"/>
                <w:szCs w:val="24"/>
              </w:rPr>
              <w:t>Codex</w:t>
            </w:r>
            <w:proofErr w:type="spellEnd"/>
            <w:r w:rsidRPr="00B402FF">
              <w:rPr>
                <w:i/>
                <w:iCs/>
                <w:sz w:val="24"/>
                <w:szCs w:val="24"/>
              </w:rPr>
              <w:t xml:space="preserve"> </w:t>
            </w:r>
            <w:proofErr w:type="spellStart"/>
            <w:r w:rsidRPr="00B402FF">
              <w:rPr>
                <w:i/>
                <w:iCs/>
                <w:sz w:val="24"/>
                <w:szCs w:val="24"/>
              </w:rPr>
              <w:t>Justinianus</w:t>
            </w:r>
            <w:proofErr w:type="spellEnd"/>
            <w:r w:rsidRPr="00B402FF">
              <w:rPr>
                <w:sz w:val="24"/>
                <w:szCs w:val="24"/>
              </w:rPr>
              <w:t>.</w:t>
            </w:r>
          </w:p>
          <w:p w:rsidR="00195731" w:rsidRPr="00B402FF" w:rsidRDefault="00195731" w:rsidP="00E4127E">
            <w:pPr>
              <w:ind w:firstLine="709"/>
              <w:jc w:val="both"/>
              <w:rPr>
                <w:sz w:val="24"/>
                <w:szCs w:val="24"/>
              </w:rPr>
            </w:pPr>
            <w:r w:rsidRPr="00B402FF">
              <w:rPr>
                <w:sz w:val="24"/>
                <w:szCs w:val="24"/>
              </w:rPr>
              <w:t xml:space="preserve">Собрав и систематизировав </w:t>
            </w:r>
            <w:proofErr w:type="spellStart"/>
            <w:r w:rsidRPr="00B402FF">
              <w:rPr>
                <w:sz w:val="24"/>
                <w:szCs w:val="24"/>
              </w:rPr>
              <w:t>leges</w:t>
            </w:r>
            <w:proofErr w:type="spellEnd"/>
            <w:r w:rsidRPr="00B402FF">
              <w:rPr>
                <w:sz w:val="24"/>
                <w:szCs w:val="24"/>
              </w:rPr>
              <w:t xml:space="preserve">, Юстиниан решил совершить то же самое и по отношению к </w:t>
            </w:r>
            <w:proofErr w:type="spellStart"/>
            <w:r w:rsidRPr="00B402FF">
              <w:rPr>
                <w:sz w:val="24"/>
                <w:szCs w:val="24"/>
              </w:rPr>
              <w:t>jus</w:t>
            </w:r>
            <w:proofErr w:type="spellEnd"/>
            <w:r w:rsidRPr="00B402FF">
              <w:rPr>
                <w:sz w:val="24"/>
                <w:szCs w:val="24"/>
              </w:rPr>
              <w:t xml:space="preserve"> </w:t>
            </w:r>
            <w:proofErr w:type="spellStart"/>
            <w:r w:rsidRPr="00B402FF">
              <w:rPr>
                <w:sz w:val="24"/>
                <w:szCs w:val="24"/>
              </w:rPr>
              <w:t>vetus</w:t>
            </w:r>
            <w:proofErr w:type="spellEnd"/>
            <w:r w:rsidRPr="00B402FF">
              <w:rPr>
                <w:sz w:val="24"/>
                <w:szCs w:val="24"/>
              </w:rPr>
              <w:t>. Эта задача представляла, конечно, гораздо больше трудностей, но быстрый успех с Кодексом и наличность энергичных помощников укрепили</w:t>
            </w:r>
            <w:r w:rsidR="00C61438">
              <w:rPr>
                <w:sz w:val="24"/>
                <w:szCs w:val="24"/>
              </w:rPr>
              <w:t xml:space="preserve"> Юстиниана в его намерении. </w:t>
            </w:r>
            <w:r>
              <w:rPr>
                <w:sz w:val="24"/>
                <w:szCs w:val="24"/>
              </w:rPr>
              <w:t>16 д</w:t>
            </w:r>
            <w:r w:rsidRPr="00B402FF">
              <w:rPr>
                <w:sz w:val="24"/>
                <w:szCs w:val="24"/>
              </w:rPr>
              <w:t>екабря 533 г</w:t>
            </w:r>
            <w:r>
              <w:rPr>
                <w:sz w:val="24"/>
                <w:szCs w:val="24"/>
              </w:rPr>
              <w:t>.</w:t>
            </w:r>
            <w:r w:rsidRPr="00B402FF">
              <w:rPr>
                <w:sz w:val="24"/>
                <w:szCs w:val="24"/>
              </w:rPr>
              <w:t xml:space="preserve"> огромный свод, получивший название </w:t>
            </w:r>
            <w:proofErr w:type="spellStart"/>
            <w:r w:rsidRPr="00B402FF">
              <w:rPr>
                <w:i/>
                <w:iCs/>
                <w:sz w:val="24"/>
                <w:szCs w:val="24"/>
              </w:rPr>
              <w:t>Digesta</w:t>
            </w:r>
            <w:proofErr w:type="spellEnd"/>
            <w:r w:rsidRPr="00B402FF">
              <w:rPr>
                <w:i/>
                <w:iCs/>
                <w:sz w:val="24"/>
                <w:szCs w:val="24"/>
              </w:rPr>
              <w:t> </w:t>
            </w:r>
            <w:r w:rsidRPr="00B402FF">
              <w:rPr>
                <w:sz w:val="24"/>
                <w:szCs w:val="24"/>
              </w:rPr>
              <w:t>или </w:t>
            </w:r>
            <w:proofErr w:type="spellStart"/>
            <w:r w:rsidRPr="00B402FF">
              <w:rPr>
                <w:i/>
                <w:iCs/>
                <w:sz w:val="24"/>
                <w:szCs w:val="24"/>
              </w:rPr>
              <w:t>Pandectae</w:t>
            </w:r>
            <w:proofErr w:type="spellEnd"/>
            <w:r w:rsidRPr="00B402FF">
              <w:rPr>
                <w:i/>
                <w:iCs/>
                <w:sz w:val="24"/>
                <w:szCs w:val="24"/>
              </w:rPr>
              <w:t>,</w:t>
            </w:r>
            <w:r>
              <w:rPr>
                <w:i/>
                <w:iCs/>
                <w:sz w:val="24"/>
                <w:szCs w:val="24"/>
              </w:rPr>
              <w:t xml:space="preserve"> </w:t>
            </w:r>
            <w:r w:rsidRPr="00B402FF">
              <w:rPr>
                <w:sz w:val="24"/>
                <w:szCs w:val="24"/>
              </w:rPr>
              <w:t>б</w:t>
            </w:r>
            <w:r>
              <w:rPr>
                <w:sz w:val="24"/>
                <w:szCs w:val="24"/>
              </w:rPr>
              <w:t>ыл опубликован, а с 30 д</w:t>
            </w:r>
            <w:r w:rsidRPr="00B402FF">
              <w:rPr>
                <w:sz w:val="24"/>
                <w:szCs w:val="24"/>
              </w:rPr>
              <w:t>екабря того же года вступил в действие.</w:t>
            </w:r>
          </w:p>
          <w:p w:rsidR="00195731" w:rsidRPr="00B402FF" w:rsidRDefault="00195731" w:rsidP="00E4127E">
            <w:pPr>
              <w:ind w:firstLine="709"/>
              <w:jc w:val="both"/>
              <w:rPr>
                <w:sz w:val="24"/>
                <w:szCs w:val="24"/>
              </w:rPr>
            </w:pPr>
            <w:r w:rsidRPr="00B402FF">
              <w:rPr>
                <w:sz w:val="24"/>
                <w:szCs w:val="24"/>
              </w:rPr>
              <w:t xml:space="preserve">Одновременно с работой по составлению Дигест, под общим руководством </w:t>
            </w:r>
            <w:proofErr w:type="spellStart"/>
            <w:r w:rsidRPr="00B402FF">
              <w:rPr>
                <w:sz w:val="24"/>
                <w:szCs w:val="24"/>
              </w:rPr>
              <w:t>Трибониана</w:t>
            </w:r>
            <w:proofErr w:type="spellEnd"/>
            <w:r w:rsidRPr="00B402FF">
              <w:rPr>
                <w:sz w:val="24"/>
                <w:szCs w:val="24"/>
              </w:rPr>
              <w:t xml:space="preserve">, профессорами </w:t>
            </w:r>
            <w:proofErr w:type="spellStart"/>
            <w:r w:rsidRPr="00B402FF">
              <w:rPr>
                <w:sz w:val="24"/>
                <w:szCs w:val="24"/>
              </w:rPr>
              <w:t>Теофилом</w:t>
            </w:r>
            <w:proofErr w:type="spellEnd"/>
            <w:r w:rsidRPr="00B402FF">
              <w:rPr>
                <w:sz w:val="24"/>
                <w:szCs w:val="24"/>
              </w:rPr>
              <w:t xml:space="preserve"> и </w:t>
            </w:r>
            <w:proofErr w:type="spellStart"/>
            <w:r w:rsidRPr="00B402FF">
              <w:rPr>
                <w:sz w:val="24"/>
                <w:szCs w:val="24"/>
              </w:rPr>
              <w:t>Доротеем</w:t>
            </w:r>
            <w:proofErr w:type="spellEnd"/>
            <w:r w:rsidRPr="00B402FF">
              <w:rPr>
                <w:sz w:val="24"/>
                <w:szCs w:val="24"/>
              </w:rPr>
              <w:t xml:space="preserve"> был составлен, главным образом для учебных целей, официальный элементарный курс гражданского права, получивший </w:t>
            </w:r>
            <w:r w:rsidRPr="00B402FF">
              <w:rPr>
                <w:sz w:val="24"/>
                <w:szCs w:val="24"/>
              </w:rPr>
              <w:lastRenderedPageBreak/>
              <w:t>название </w:t>
            </w:r>
            <w:proofErr w:type="spellStart"/>
            <w:r w:rsidRPr="00B402FF">
              <w:rPr>
                <w:i/>
                <w:iCs/>
                <w:sz w:val="24"/>
                <w:szCs w:val="24"/>
              </w:rPr>
              <w:t>Institutiones</w:t>
            </w:r>
            <w:proofErr w:type="spellEnd"/>
            <w:r w:rsidRPr="00B402FF">
              <w:rPr>
                <w:i/>
                <w:iCs/>
                <w:sz w:val="24"/>
                <w:szCs w:val="24"/>
              </w:rPr>
              <w:t>.</w:t>
            </w:r>
            <w:r>
              <w:rPr>
                <w:i/>
                <w:iCs/>
                <w:sz w:val="24"/>
                <w:szCs w:val="24"/>
              </w:rPr>
              <w:t xml:space="preserve"> </w:t>
            </w:r>
            <w:r>
              <w:rPr>
                <w:sz w:val="24"/>
                <w:szCs w:val="24"/>
              </w:rPr>
              <w:t>21 н</w:t>
            </w:r>
            <w:r w:rsidRPr="00B402FF">
              <w:rPr>
                <w:sz w:val="24"/>
                <w:szCs w:val="24"/>
              </w:rPr>
              <w:t>оября 533 г. особым указом, адресованным к юношеству</w:t>
            </w:r>
            <w:r>
              <w:rPr>
                <w:sz w:val="24"/>
                <w:szCs w:val="24"/>
              </w:rPr>
              <w:t xml:space="preserve"> </w:t>
            </w:r>
            <w:r w:rsidRPr="00B402FF">
              <w:rPr>
                <w:sz w:val="24"/>
                <w:szCs w:val="24"/>
              </w:rPr>
              <w:t>—Институции были санкционированы, причем им была придана сила, равная силе всех других частей свода.</w:t>
            </w:r>
          </w:p>
          <w:p w:rsidR="00195731" w:rsidRPr="00B402FF" w:rsidRDefault="00195731" w:rsidP="00E4127E">
            <w:pPr>
              <w:ind w:firstLine="709"/>
              <w:jc w:val="both"/>
              <w:rPr>
                <w:sz w:val="24"/>
                <w:szCs w:val="24"/>
              </w:rPr>
            </w:pPr>
            <w:r>
              <w:rPr>
                <w:sz w:val="24"/>
                <w:szCs w:val="24"/>
              </w:rPr>
              <w:t>К</w:t>
            </w:r>
            <w:r w:rsidRPr="00B402FF">
              <w:rPr>
                <w:sz w:val="24"/>
                <w:szCs w:val="24"/>
              </w:rPr>
              <w:t xml:space="preserve"> тому времени, когда Дигесты и Институции были закончены, Кодекс, изданный в 529 г., оказался уже во многом устаревшим. Чтобы согласовать его с новыми частями свода, нужно было переработать его заново. Но</w:t>
            </w:r>
            <w:r>
              <w:rPr>
                <w:sz w:val="24"/>
                <w:szCs w:val="24"/>
              </w:rPr>
              <w:t>вая комиссия сделала это, и 16 н</w:t>
            </w:r>
            <w:r w:rsidRPr="00B402FF">
              <w:rPr>
                <w:sz w:val="24"/>
                <w:szCs w:val="24"/>
              </w:rPr>
              <w:t>оября 534 г. был</w:t>
            </w:r>
            <w:r>
              <w:rPr>
                <w:sz w:val="24"/>
                <w:szCs w:val="24"/>
              </w:rPr>
              <w:t xml:space="preserve"> опубликован</w:t>
            </w:r>
            <w:r w:rsidRPr="00B402FF">
              <w:rPr>
                <w:sz w:val="24"/>
                <w:szCs w:val="24"/>
              </w:rPr>
              <w:t xml:space="preserve"> Кодекс новой редакции </w:t>
            </w:r>
            <w:r w:rsidRPr="00B402FF">
              <w:rPr>
                <w:i/>
                <w:iCs/>
                <w:sz w:val="24"/>
                <w:szCs w:val="24"/>
              </w:rPr>
              <w:t>—</w:t>
            </w:r>
            <w:proofErr w:type="spellStart"/>
            <w:r w:rsidRPr="00B402FF">
              <w:rPr>
                <w:i/>
                <w:iCs/>
                <w:sz w:val="24"/>
                <w:szCs w:val="24"/>
              </w:rPr>
              <w:t>Codex</w:t>
            </w:r>
            <w:proofErr w:type="spellEnd"/>
            <w:r w:rsidRPr="00B402FF">
              <w:rPr>
                <w:i/>
                <w:iCs/>
                <w:sz w:val="24"/>
                <w:szCs w:val="24"/>
              </w:rPr>
              <w:t xml:space="preserve"> </w:t>
            </w:r>
            <w:proofErr w:type="spellStart"/>
            <w:r w:rsidRPr="00B402FF">
              <w:rPr>
                <w:i/>
                <w:iCs/>
                <w:sz w:val="24"/>
                <w:szCs w:val="24"/>
              </w:rPr>
              <w:t>repetitae</w:t>
            </w:r>
            <w:proofErr w:type="spellEnd"/>
            <w:r w:rsidRPr="00B402FF">
              <w:rPr>
                <w:i/>
                <w:iCs/>
                <w:sz w:val="24"/>
                <w:szCs w:val="24"/>
              </w:rPr>
              <w:t xml:space="preserve"> </w:t>
            </w:r>
            <w:proofErr w:type="spellStart"/>
            <w:r w:rsidRPr="00B402FF">
              <w:rPr>
                <w:i/>
                <w:iCs/>
                <w:sz w:val="24"/>
                <w:szCs w:val="24"/>
              </w:rPr>
              <w:t>praelectionis</w:t>
            </w:r>
            <w:proofErr w:type="spellEnd"/>
            <w:r w:rsidRPr="00B402FF">
              <w:rPr>
                <w:i/>
                <w:iCs/>
                <w:sz w:val="24"/>
                <w:szCs w:val="24"/>
              </w:rPr>
              <w:t>.</w:t>
            </w:r>
          </w:p>
          <w:p w:rsidR="00195731" w:rsidRDefault="00195731" w:rsidP="00E4127E">
            <w:pPr>
              <w:ind w:firstLine="709"/>
              <w:jc w:val="both"/>
              <w:rPr>
                <w:sz w:val="24"/>
                <w:szCs w:val="24"/>
              </w:rPr>
            </w:pPr>
            <w:r w:rsidRPr="00B402FF">
              <w:rPr>
                <w:sz w:val="24"/>
                <w:szCs w:val="24"/>
              </w:rPr>
              <w:t>Этим составление Свода было закончено. Выходившие после того указы называются </w:t>
            </w:r>
            <w:r w:rsidRPr="00B402FF">
              <w:rPr>
                <w:i/>
                <w:iCs/>
                <w:sz w:val="24"/>
                <w:szCs w:val="24"/>
              </w:rPr>
              <w:t>новеллами </w:t>
            </w:r>
            <w:r w:rsidRPr="00B402FF">
              <w:rPr>
                <w:sz w:val="24"/>
                <w:szCs w:val="24"/>
              </w:rPr>
              <w:t>(</w:t>
            </w:r>
            <w:proofErr w:type="spellStart"/>
            <w:r w:rsidRPr="00B402FF">
              <w:rPr>
                <w:sz w:val="24"/>
                <w:szCs w:val="24"/>
              </w:rPr>
              <w:t>novellae</w:t>
            </w:r>
            <w:proofErr w:type="spellEnd"/>
            <w:r w:rsidRPr="00B402FF">
              <w:rPr>
                <w:sz w:val="24"/>
                <w:szCs w:val="24"/>
              </w:rPr>
              <w:t xml:space="preserve"> </w:t>
            </w:r>
            <w:proofErr w:type="spellStart"/>
            <w:r w:rsidRPr="00B402FF">
              <w:rPr>
                <w:sz w:val="24"/>
                <w:szCs w:val="24"/>
              </w:rPr>
              <w:t>leges</w:t>
            </w:r>
            <w:proofErr w:type="spellEnd"/>
            <w:r w:rsidRPr="00B402FF">
              <w:rPr>
                <w:sz w:val="24"/>
                <w:szCs w:val="24"/>
              </w:rPr>
              <w:t xml:space="preserve">), и некоторые из них имеют весьма существенное значение, представляя полную реформу в некоторых областях права (напр., в области наследования). Юстиниан имел намерение также собирать эти новеллы по мере их накопления, но сам он этой мысли уже не осуществил. </w:t>
            </w:r>
          </w:p>
          <w:p w:rsidR="00195731" w:rsidRPr="00B402FF" w:rsidRDefault="00195731" w:rsidP="00E4127E">
            <w:pPr>
              <w:ind w:firstLine="709"/>
              <w:jc w:val="both"/>
              <w:rPr>
                <w:sz w:val="24"/>
                <w:szCs w:val="24"/>
              </w:rPr>
            </w:pPr>
            <w:r w:rsidRPr="00B402FF">
              <w:rPr>
                <w:sz w:val="24"/>
                <w:szCs w:val="24"/>
              </w:rPr>
              <w:t xml:space="preserve">Все указанные части </w:t>
            </w:r>
            <w:proofErr w:type="spellStart"/>
            <w:r w:rsidRPr="00B402FF">
              <w:rPr>
                <w:sz w:val="24"/>
                <w:szCs w:val="24"/>
              </w:rPr>
              <w:t>Юстиниановской</w:t>
            </w:r>
            <w:proofErr w:type="spellEnd"/>
            <w:r w:rsidRPr="00B402FF">
              <w:rPr>
                <w:sz w:val="24"/>
                <w:szCs w:val="24"/>
              </w:rPr>
              <w:t xml:space="preserve"> кодификации должны были, по мысли Юстиниана, составлять одно целое, один </w:t>
            </w:r>
            <w:proofErr w:type="spellStart"/>
            <w:r w:rsidRPr="00B402FF">
              <w:rPr>
                <w:sz w:val="24"/>
                <w:szCs w:val="24"/>
              </w:rPr>
              <w:t>Corpus</w:t>
            </w:r>
            <w:proofErr w:type="spellEnd"/>
            <w:r w:rsidRPr="00B402FF">
              <w:rPr>
                <w:sz w:val="24"/>
                <w:szCs w:val="24"/>
              </w:rPr>
              <w:t xml:space="preserve"> права, хотя они и не были тогда соединены под одним общим названием. Лишь в средние века, когда возродилось изучение римского права (начиная с XII ст.), весь </w:t>
            </w:r>
            <w:proofErr w:type="spellStart"/>
            <w:r w:rsidRPr="00B402FF">
              <w:rPr>
                <w:sz w:val="24"/>
                <w:szCs w:val="24"/>
              </w:rPr>
              <w:t>Юстиниановский</w:t>
            </w:r>
            <w:proofErr w:type="spellEnd"/>
            <w:r w:rsidRPr="00B402FF">
              <w:rPr>
                <w:sz w:val="24"/>
                <w:szCs w:val="24"/>
              </w:rPr>
              <w:t xml:space="preserve"> Свод стал называться общим именем </w:t>
            </w:r>
            <w:proofErr w:type="spellStart"/>
            <w:r w:rsidRPr="00B402FF">
              <w:rPr>
                <w:i/>
                <w:iCs/>
                <w:sz w:val="24"/>
                <w:szCs w:val="24"/>
              </w:rPr>
              <w:t>Corpus</w:t>
            </w:r>
            <w:proofErr w:type="spellEnd"/>
            <w:r w:rsidRPr="00B402FF">
              <w:rPr>
                <w:i/>
                <w:iCs/>
                <w:sz w:val="24"/>
                <w:szCs w:val="24"/>
              </w:rPr>
              <w:t xml:space="preserve"> </w:t>
            </w:r>
            <w:proofErr w:type="spellStart"/>
            <w:r w:rsidRPr="00B402FF">
              <w:rPr>
                <w:i/>
                <w:iCs/>
                <w:sz w:val="24"/>
                <w:szCs w:val="24"/>
              </w:rPr>
              <w:t>Juris</w:t>
            </w:r>
            <w:proofErr w:type="spellEnd"/>
            <w:r w:rsidRPr="00B402FF">
              <w:rPr>
                <w:i/>
                <w:iCs/>
                <w:sz w:val="24"/>
                <w:szCs w:val="24"/>
              </w:rPr>
              <w:t xml:space="preserve"> </w:t>
            </w:r>
            <w:proofErr w:type="spellStart"/>
            <w:r w:rsidRPr="00B402FF">
              <w:rPr>
                <w:i/>
                <w:iCs/>
                <w:sz w:val="24"/>
                <w:szCs w:val="24"/>
              </w:rPr>
              <w:t>Civilis</w:t>
            </w:r>
            <w:proofErr w:type="spellEnd"/>
            <w:r w:rsidRPr="00B402FF">
              <w:rPr>
                <w:i/>
                <w:iCs/>
                <w:sz w:val="24"/>
                <w:szCs w:val="24"/>
              </w:rPr>
              <w:t>, </w:t>
            </w:r>
            <w:r w:rsidRPr="00B402FF">
              <w:rPr>
                <w:sz w:val="24"/>
                <w:szCs w:val="24"/>
              </w:rPr>
              <w:t>под каковым названием он известен и теперь.</w:t>
            </w:r>
          </w:p>
          <w:p w:rsidR="00195731" w:rsidRPr="00437629" w:rsidRDefault="00195731" w:rsidP="00E4127E">
            <w:pPr>
              <w:ind w:firstLine="709"/>
              <w:jc w:val="both"/>
              <w:rPr>
                <w:i/>
                <w:sz w:val="24"/>
                <w:szCs w:val="24"/>
              </w:rPr>
            </w:pPr>
            <w:r w:rsidRPr="00437629">
              <w:rPr>
                <w:i/>
                <w:sz w:val="24"/>
                <w:szCs w:val="24"/>
              </w:rPr>
              <w:t>Рассмотрим несколько ближе каждую из составных частей этого огромного свода.</w:t>
            </w:r>
          </w:p>
          <w:p w:rsidR="00195731" w:rsidRPr="00A752DA" w:rsidRDefault="00195731" w:rsidP="00E4127E">
            <w:pPr>
              <w:ind w:firstLine="709"/>
              <w:jc w:val="both"/>
              <w:rPr>
                <w:sz w:val="24"/>
                <w:szCs w:val="24"/>
              </w:rPr>
            </w:pPr>
            <w:r w:rsidRPr="00B402FF">
              <w:rPr>
                <w:sz w:val="24"/>
                <w:szCs w:val="24"/>
              </w:rPr>
              <w:t>1. </w:t>
            </w:r>
            <w:proofErr w:type="spellStart"/>
            <w:r w:rsidRPr="00B402FF">
              <w:rPr>
                <w:i/>
                <w:iCs/>
                <w:sz w:val="24"/>
                <w:szCs w:val="24"/>
              </w:rPr>
              <w:t>Institutiones</w:t>
            </w:r>
            <w:proofErr w:type="spellEnd"/>
            <w:r w:rsidRPr="00B402FF">
              <w:rPr>
                <w:i/>
                <w:iCs/>
                <w:sz w:val="24"/>
                <w:szCs w:val="24"/>
              </w:rPr>
              <w:t>. </w:t>
            </w:r>
            <w:r w:rsidRPr="00B402FF">
              <w:rPr>
                <w:sz w:val="24"/>
                <w:szCs w:val="24"/>
              </w:rPr>
              <w:t>Хотя они созданы были в качестве элементарного руководства для учебных целей, однако они не стоят ниже других частей и в смысле</w:t>
            </w:r>
            <w:r>
              <w:rPr>
                <w:sz w:val="24"/>
                <w:szCs w:val="24"/>
              </w:rPr>
              <w:t xml:space="preserve"> </w:t>
            </w:r>
            <w:r w:rsidRPr="00B402FF">
              <w:rPr>
                <w:sz w:val="24"/>
                <w:szCs w:val="24"/>
              </w:rPr>
              <w:t xml:space="preserve">своей юридической силы. Главным источником их послужили Институции Гая (хотя были использованы также Институции и других авторов); они дали </w:t>
            </w:r>
            <w:proofErr w:type="spellStart"/>
            <w:r w:rsidRPr="00B402FF">
              <w:rPr>
                <w:sz w:val="24"/>
                <w:szCs w:val="24"/>
              </w:rPr>
              <w:t>Юстиниановским</w:t>
            </w:r>
            <w:proofErr w:type="spellEnd"/>
            <w:r w:rsidRPr="00B402FF">
              <w:rPr>
                <w:sz w:val="24"/>
                <w:szCs w:val="24"/>
              </w:rPr>
              <w:t xml:space="preserve"> Институциям и </w:t>
            </w:r>
            <w:r>
              <w:rPr>
                <w:sz w:val="24"/>
                <w:szCs w:val="24"/>
              </w:rPr>
              <w:t xml:space="preserve">свое внешнее деление на 4 книги. </w:t>
            </w:r>
            <w:r w:rsidRPr="00B402FF">
              <w:rPr>
                <w:sz w:val="24"/>
                <w:szCs w:val="24"/>
              </w:rPr>
              <w:t>Каждая из 4 книг делит</w:t>
            </w:r>
            <w:r w:rsidR="00C61438">
              <w:rPr>
                <w:sz w:val="24"/>
                <w:szCs w:val="24"/>
              </w:rPr>
              <w:t>ся на титулы с особым заглавием</w:t>
            </w:r>
            <w:r>
              <w:rPr>
                <w:sz w:val="24"/>
                <w:szCs w:val="24"/>
              </w:rPr>
              <w:t>.</w:t>
            </w:r>
          </w:p>
          <w:p w:rsidR="00195731" w:rsidRPr="00B402FF" w:rsidRDefault="00195731" w:rsidP="00C61438">
            <w:pPr>
              <w:ind w:firstLine="709"/>
              <w:jc w:val="both"/>
              <w:rPr>
                <w:sz w:val="24"/>
                <w:szCs w:val="24"/>
              </w:rPr>
            </w:pPr>
            <w:r w:rsidRPr="00B402FF">
              <w:rPr>
                <w:sz w:val="24"/>
                <w:szCs w:val="24"/>
              </w:rPr>
              <w:t>2. </w:t>
            </w:r>
            <w:proofErr w:type="spellStart"/>
            <w:r w:rsidRPr="00B402FF">
              <w:rPr>
                <w:i/>
                <w:iCs/>
                <w:sz w:val="24"/>
                <w:szCs w:val="24"/>
              </w:rPr>
              <w:t>Digesta</w:t>
            </w:r>
            <w:proofErr w:type="spellEnd"/>
            <w:r w:rsidRPr="00B402FF">
              <w:rPr>
                <w:i/>
                <w:iCs/>
                <w:sz w:val="24"/>
                <w:szCs w:val="24"/>
              </w:rPr>
              <w:t> </w:t>
            </w:r>
            <w:r w:rsidRPr="00B402FF">
              <w:rPr>
                <w:sz w:val="24"/>
                <w:szCs w:val="24"/>
              </w:rPr>
              <w:t>или </w:t>
            </w:r>
            <w:proofErr w:type="spellStart"/>
            <w:r w:rsidRPr="00B402FF">
              <w:rPr>
                <w:i/>
                <w:iCs/>
                <w:sz w:val="24"/>
                <w:szCs w:val="24"/>
              </w:rPr>
              <w:t>Pandectae</w:t>
            </w:r>
            <w:proofErr w:type="spellEnd"/>
            <w:r w:rsidRPr="00B402FF">
              <w:rPr>
                <w:i/>
                <w:iCs/>
                <w:sz w:val="24"/>
                <w:szCs w:val="24"/>
              </w:rPr>
              <w:t> </w:t>
            </w:r>
            <w:r w:rsidRPr="00B402FF">
              <w:rPr>
                <w:sz w:val="24"/>
                <w:szCs w:val="24"/>
              </w:rPr>
              <w:t>представляют собрание цитат из сочинений юристов, расположенных в известном систематическом порядке. Всего цитировано 39 юристов и, по исчислению самого Юстиниана, до 2000 сочинений. Являясь</w:t>
            </w:r>
            <w:r>
              <w:rPr>
                <w:sz w:val="24"/>
                <w:szCs w:val="24"/>
              </w:rPr>
              <w:t>,</w:t>
            </w:r>
            <w:r w:rsidRPr="00B402FF">
              <w:rPr>
                <w:sz w:val="24"/>
                <w:szCs w:val="24"/>
              </w:rPr>
              <w:t xml:space="preserve"> таким образом</w:t>
            </w:r>
            <w:r>
              <w:rPr>
                <w:sz w:val="24"/>
                <w:szCs w:val="24"/>
              </w:rPr>
              <w:t>,</w:t>
            </w:r>
            <w:r w:rsidRPr="00B402FF">
              <w:rPr>
                <w:sz w:val="24"/>
                <w:szCs w:val="24"/>
              </w:rPr>
              <w:t xml:space="preserve"> суммированием всей классической юридической литературы, </w:t>
            </w:r>
            <w:proofErr w:type="spellStart"/>
            <w:r w:rsidRPr="00B402FF">
              <w:rPr>
                <w:sz w:val="24"/>
                <w:szCs w:val="24"/>
              </w:rPr>
              <w:t>Digesta</w:t>
            </w:r>
            <w:proofErr w:type="spellEnd"/>
            <w:r w:rsidRPr="00B402FF">
              <w:rPr>
                <w:sz w:val="24"/>
                <w:szCs w:val="24"/>
              </w:rPr>
              <w:t xml:space="preserve"> представляют</w:t>
            </w:r>
            <w:r>
              <w:rPr>
                <w:sz w:val="24"/>
                <w:szCs w:val="24"/>
              </w:rPr>
              <w:t xml:space="preserve"> собой</w:t>
            </w:r>
            <w:r w:rsidRPr="00B402FF">
              <w:rPr>
                <w:sz w:val="24"/>
                <w:szCs w:val="24"/>
              </w:rPr>
              <w:t xml:space="preserve"> центральную часть </w:t>
            </w:r>
            <w:proofErr w:type="spellStart"/>
            <w:r w:rsidRPr="00B402FF">
              <w:rPr>
                <w:sz w:val="24"/>
                <w:szCs w:val="24"/>
              </w:rPr>
              <w:t>Юстиниановского</w:t>
            </w:r>
            <w:proofErr w:type="spellEnd"/>
            <w:r w:rsidRPr="00B402FF">
              <w:rPr>
                <w:sz w:val="24"/>
                <w:szCs w:val="24"/>
              </w:rPr>
              <w:t xml:space="preserve"> Свода, самую обширную по размерам и наиболее ценную по своему содержанию. Вся м</w:t>
            </w:r>
            <w:r>
              <w:rPr>
                <w:sz w:val="24"/>
                <w:szCs w:val="24"/>
              </w:rPr>
              <w:t xml:space="preserve">асса цитат разделена на 50 книг. </w:t>
            </w:r>
          </w:p>
          <w:p w:rsidR="00195731" w:rsidRPr="00B402FF" w:rsidRDefault="00195731" w:rsidP="00E4127E">
            <w:pPr>
              <w:ind w:firstLine="709"/>
              <w:jc w:val="both"/>
              <w:rPr>
                <w:sz w:val="24"/>
                <w:szCs w:val="24"/>
              </w:rPr>
            </w:pPr>
            <w:r>
              <w:rPr>
                <w:sz w:val="24"/>
                <w:szCs w:val="24"/>
              </w:rPr>
              <w:t>П</w:t>
            </w:r>
            <w:r w:rsidRPr="00B402FF">
              <w:rPr>
                <w:sz w:val="24"/>
                <w:szCs w:val="24"/>
              </w:rPr>
              <w:t>ериод абсолютной монархии был периодом «</w:t>
            </w:r>
            <w:proofErr w:type="spellStart"/>
            <w:r w:rsidRPr="00B402FF">
              <w:rPr>
                <w:sz w:val="24"/>
                <w:szCs w:val="24"/>
              </w:rPr>
              <w:t>ориентализации</w:t>
            </w:r>
            <w:proofErr w:type="spellEnd"/>
            <w:r w:rsidRPr="00B402FF">
              <w:rPr>
                <w:sz w:val="24"/>
                <w:szCs w:val="24"/>
              </w:rPr>
              <w:t xml:space="preserve">» римского права, причем </w:t>
            </w:r>
            <w:r>
              <w:rPr>
                <w:sz w:val="24"/>
                <w:szCs w:val="24"/>
              </w:rPr>
              <w:t>это было не всегда улучшение</w:t>
            </w:r>
            <w:r w:rsidRPr="00B402FF">
              <w:rPr>
                <w:sz w:val="24"/>
                <w:szCs w:val="24"/>
              </w:rPr>
              <w:t>. Во многом практика римского права отступила от тех начал, которые были с таким мастерством разработаны классической юриспруденцией. Повинуясь тем же восточным, эллинистическим влияниям, подчи</w:t>
            </w:r>
            <w:r>
              <w:rPr>
                <w:sz w:val="24"/>
                <w:szCs w:val="24"/>
              </w:rPr>
              <w:t xml:space="preserve">няясь </w:t>
            </w:r>
            <w:r w:rsidRPr="00B402FF">
              <w:rPr>
                <w:sz w:val="24"/>
                <w:szCs w:val="24"/>
              </w:rPr>
              <w:t xml:space="preserve">прочно установившейся практике, компиляторы, конечно, не могли не отдать дани этим влияниям. Но то обстоятельство, что в основу </w:t>
            </w:r>
            <w:proofErr w:type="spellStart"/>
            <w:r w:rsidRPr="00B402FF">
              <w:rPr>
                <w:sz w:val="24"/>
                <w:szCs w:val="24"/>
              </w:rPr>
              <w:t>Юстиниановского</w:t>
            </w:r>
            <w:proofErr w:type="spellEnd"/>
            <w:r w:rsidRPr="00B402FF">
              <w:rPr>
                <w:sz w:val="24"/>
                <w:szCs w:val="24"/>
              </w:rPr>
              <w:t xml:space="preserve"> свода были положены сочинения классических юристов, обозначало для того времени бесспорное восстановление римского права, возвращение к его лучшим началам. Благодаря Дигестам, классическая литература была сохранена от полной гибели, а ее результаты от безвозвратного искажения.</w:t>
            </w:r>
          </w:p>
          <w:p w:rsidR="00195731" w:rsidRPr="00B402FF" w:rsidRDefault="00195731" w:rsidP="00E4127E">
            <w:pPr>
              <w:ind w:firstLine="709"/>
              <w:jc w:val="both"/>
              <w:rPr>
                <w:sz w:val="24"/>
                <w:szCs w:val="24"/>
              </w:rPr>
            </w:pPr>
            <w:r w:rsidRPr="00B402FF">
              <w:rPr>
                <w:sz w:val="24"/>
                <w:szCs w:val="24"/>
              </w:rPr>
              <w:t>3) </w:t>
            </w:r>
            <w:proofErr w:type="spellStart"/>
            <w:r w:rsidRPr="00B402FF">
              <w:rPr>
                <w:i/>
                <w:iCs/>
                <w:sz w:val="24"/>
                <w:szCs w:val="24"/>
              </w:rPr>
              <w:t>Codex</w:t>
            </w:r>
            <w:proofErr w:type="spellEnd"/>
            <w:r>
              <w:rPr>
                <w:i/>
                <w:iCs/>
                <w:sz w:val="24"/>
                <w:szCs w:val="24"/>
              </w:rPr>
              <w:t xml:space="preserve"> -</w:t>
            </w:r>
            <w:r w:rsidRPr="00B402FF">
              <w:rPr>
                <w:sz w:val="24"/>
                <w:szCs w:val="24"/>
              </w:rPr>
              <w:t xml:space="preserve"> собрание императорских конституций; </w:t>
            </w:r>
            <w:r>
              <w:rPr>
                <w:sz w:val="24"/>
                <w:szCs w:val="24"/>
              </w:rPr>
              <w:t>который</w:t>
            </w:r>
            <w:r w:rsidRPr="00B402FF">
              <w:rPr>
                <w:sz w:val="24"/>
                <w:szCs w:val="24"/>
              </w:rPr>
              <w:t xml:space="preserve"> состоит из 12 книг, причем каждая книга, как и в других частях Свода, делит</w:t>
            </w:r>
            <w:r w:rsidR="00C61438">
              <w:rPr>
                <w:sz w:val="24"/>
                <w:szCs w:val="24"/>
              </w:rPr>
              <w:t>ся на титулы с особым заглавием</w:t>
            </w:r>
            <w:r w:rsidRPr="00B402FF">
              <w:rPr>
                <w:sz w:val="24"/>
                <w:szCs w:val="24"/>
              </w:rPr>
              <w:t xml:space="preserve">. В современных изданиях конституции внутри каждого титула перенумерованы, а более длинные разделены на параграфы. </w:t>
            </w:r>
          </w:p>
          <w:p w:rsidR="00195731" w:rsidRDefault="00195731" w:rsidP="00E4127E">
            <w:pPr>
              <w:ind w:firstLine="709"/>
              <w:jc w:val="both"/>
              <w:rPr>
                <w:sz w:val="24"/>
                <w:szCs w:val="24"/>
              </w:rPr>
            </w:pPr>
            <w:r>
              <w:rPr>
                <w:sz w:val="24"/>
                <w:szCs w:val="24"/>
              </w:rPr>
              <w:t>4. Ч</w:t>
            </w:r>
            <w:r w:rsidRPr="00B402FF">
              <w:rPr>
                <w:sz w:val="24"/>
                <w:szCs w:val="24"/>
              </w:rPr>
              <w:t xml:space="preserve">етвертую часть </w:t>
            </w:r>
            <w:proofErr w:type="spellStart"/>
            <w:r w:rsidRPr="00B402FF">
              <w:rPr>
                <w:sz w:val="24"/>
                <w:szCs w:val="24"/>
              </w:rPr>
              <w:t>Юстиниановского</w:t>
            </w:r>
            <w:proofErr w:type="spellEnd"/>
            <w:r w:rsidRPr="00B402FF">
              <w:rPr>
                <w:sz w:val="24"/>
                <w:szCs w:val="24"/>
              </w:rPr>
              <w:t xml:space="preserve"> законодательства составляют </w:t>
            </w:r>
            <w:r w:rsidRPr="00B402FF">
              <w:rPr>
                <w:i/>
                <w:iCs/>
                <w:sz w:val="24"/>
                <w:szCs w:val="24"/>
              </w:rPr>
              <w:t>Новеллы. </w:t>
            </w:r>
          </w:p>
          <w:p w:rsidR="00195731" w:rsidRDefault="00195731" w:rsidP="00C317DF">
            <w:pPr>
              <w:ind w:firstLine="709"/>
              <w:jc w:val="both"/>
              <w:rPr>
                <w:sz w:val="24"/>
                <w:szCs w:val="24"/>
              </w:rPr>
            </w:pPr>
            <w:r w:rsidRPr="00B402FF">
              <w:rPr>
                <w:sz w:val="24"/>
                <w:szCs w:val="24"/>
              </w:rPr>
              <w:t>Рукописи </w:t>
            </w:r>
            <w:r w:rsidRPr="00B402FF">
              <w:rPr>
                <w:i/>
                <w:iCs/>
                <w:sz w:val="24"/>
                <w:szCs w:val="24"/>
              </w:rPr>
              <w:t>Кодекса </w:t>
            </w:r>
            <w:r w:rsidRPr="00B402FF">
              <w:rPr>
                <w:sz w:val="24"/>
                <w:szCs w:val="24"/>
              </w:rPr>
              <w:t xml:space="preserve">очень рано стали подвергаться различным сокращениям: выпускались греческие конституции, вычеркивались и многие латинские. Тогда же были вовсе заброшены 3 последние книги, и под именем Кодекса </w:t>
            </w:r>
            <w:r>
              <w:rPr>
                <w:sz w:val="24"/>
                <w:szCs w:val="24"/>
              </w:rPr>
              <w:t>понимались</w:t>
            </w:r>
            <w:r w:rsidRPr="00B402FF">
              <w:rPr>
                <w:sz w:val="24"/>
                <w:szCs w:val="24"/>
              </w:rPr>
              <w:t xml:space="preserve"> только первые 9 книг. Когда же эти 3 последние книги стали снова циркулировать, то еще долго носили особое заглавие </w:t>
            </w:r>
            <w:proofErr w:type="spellStart"/>
            <w:r w:rsidRPr="00B402FF">
              <w:rPr>
                <w:sz w:val="24"/>
                <w:szCs w:val="24"/>
              </w:rPr>
              <w:t>Tres</w:t>
            </w:r>
            <w:proofErr w:type="spellEnd"/>
            <w:r w:rsidRPr="00B402FF">
              <w:rPr>
                <w:sz w:val="24"/>
                <w:szCs w:val="24"/>
              </w:rPr>
              <w:t xml:space="preserve"> </w:t>
            </w:r>
            <w:proofErr w:type="spellStart"/>
            <w:r w:rsidRPr="00B402FF">
              <w:rPr>
                <w:sz w:val="24"/>
                <w:szCs w:val="24"/>
              </w:rPr>
              <w:t>libri</w:t>
            </w:r>
            <w:proofErr w:type="spellEnd"/>
            <w:r w:rsidRPr="00B402FF">
              <w:rPr>
                <w:sz w:val="24"/>
                <w:szCs w:val="24"/>
              </w:rPr>
              <w:t>. Лучшими из рукописей признаются Веронская VIII стол</w:t>
            </w:r>
            <w:r w:rsidR="00C317DF">
              <w:rPr>
                <w:sz w:val="24"/>
                <w:szCs w:val="24"/>
              </w:rPr>
              <w:t xml:space="preserve">етия, Парижская и </w:t>
            </w:r>
            <w:proofErr w:type="spellStart"/>
            <w:r w:rsidR="00C317DF">
              <w:rPr>
                <w:sz w:val="24"/>
                <w:szCs w:val="24"/>
              </w:rPr>
              <w:t>Дармштадтская</w:t>
            </w:r>
            <w:proofErr w:type="spellEnd"/>
            <w:r w:rsidR="00C317DF">
              <w:rPr>
                <w:sz w:val="24"/>
                <w:szCs w:val="24"/>
              </w:rPr>
              <w:t>.</w:t>
            </w:r>
          </w:p>
          <w:p w:rsidR="00195731" w:rsidRPr="00195731" w:rsidRDefault="00195731" w:rsidP="00E4127E">
            <w:pPr>
              <w:ind w:firstLine="709"/>
              <w:jc w:val="both"/>
              <w:rPr>
                <w:b/>
                <w:sz w:val="24"/>
                <w:szCs w:val="24"/>
              </w:rPr>
            </w:pPr>
            <w:r w:rsidRPr="00195731">
              <w:rPr>
                <w:b/>
                <w:sz w:val="24"/>
                <w:szCs w:val="24"/>
              </w:rPr>
              <w:lastRenderedPageBreak/>
              <w:t>Задание 3.</w:t>
            </w:r>
          </w:p>
          <w:p w:rsidR="00195731" w:rsidRDefault="00195731" w:rsidP="00E4127E">
            <w:pPr>
              <w:ind w:firstLine="709"/>
              <w:jc w:val="both"/>
              <w:rPr>
                <w:b/>
                <w:i/>
                <w:sz w:val="24"/>
                <w:szCs w:val="24"/>
              </w:rPr>
            </w:pPr>
          </w:p>
          <w:p w:rsidR="00195731" w:rsidRPr="0051641B" w:rsidRDefault="00195731" w:rsidP="00E4127E">
            <w:pPr>
              <w:ind w:firstLine="709"/>
              <w:jc w:val="both"/>
              <w:rPr>
                <w:b/>
                <w:i/>
                <w:sz w:val="24"/>
                <w:szCs w:val="24"/>
              </w:rPr>
            </w:pPr>
            <w:r w:rsidRPr="0051641B">
              <w:rPr>
                <w:sz w:val="24"/>
                <w:szCs w:val="24"/>
              </w:rPr>
              <w:t>Субъект права имено</w:t>
            </w:r>
            <w:r w:rsidRPr="0051641B">
              <w:rPr>
                <w:sz w:val="24"/>
                <w:szCs w:val="24"/>
              </w:rPr>
              <w:softHyphen/>
              <w:t>вался в римском праве </w:t>
            </w:r>
            <w:r w:rsidRPr="0051641B">
              <w:rPr>
                <w:sz w:val="24"/>
                <w:szCs w:val="24"/>
                <w:lang w:val="en-US"/>
              </w:rPr>
              <w:t>persona</w:t>
            </w:r>
            <w:r w:rsidRPr="0051641B">
              <w:rPr>
                <w:sz w:val="24"/>
                <w:szCs w:val="24"/>
              </w:rPr>
              <w:t>. Правоспособность обозначалась словом </w:t>
            </w:r>
            <w:r w:rsidRPr="0051641B">
              <w:rPr>
                <w:sz w:val="24"/>
                <w:szCs w:val="24"/>
                <w:lang w:val="en-US"/>
              </w:rPr>
              <w:t>caput</w:t>
            </w:r>
            <w:r w:rsidRPr="0051641B">
              <w:rPr>
                <w:sz w:val="24"/>
                <w:szCs w:val="24"/>
              </w:rPr>
              <w:t>. Быть правоспособным значило </w:t>
            </w:r>
            <w:r w:rsidRPr="0051641B">
              <w:rPr>
                <w:b/>
                <w:i/>
                <w:sz w:val="24"/>
                <w:szCs w:val="24"/>
                <w:lang w:val="en-US"/>
              </w:rPr>
              <w:t>caput</w:t>
            </w:r>
            <w:r w:rsidRPr="00A752DA">
              <w:rPr>
                <w:b/>
                <w:i/>
                <w:sz w:val="24"/>
                <w:szCs w:val="24"/>
              </w:rPr>
              <w:t xml:space="preserve"> </w:t>
            </w:r>
            <w:proofErr w:type="spellStart"/>
            <w:r w:rsidRPr="0051641B">
              <w:rPr>
                <w:b/>
                <w:i/>
                <w:sz w:val="24"/>
                <w:szCs w:val="24"/>
                <w:lang w:val="en-US"/>
              </w:rPr>
              <w:t>habere</w:t>
            </w:r>
            <w:proofErr w:type="spellEnd"/>
            <w:r w:rsidRPr="0051641B">
              <w:rPr>
                <w:b/>
                <w:i/>
                <w:sz w:val="24"/>
                <w:szCs w:val="24"/>
              </w:rPr>
              <w:t>.</w:t>
            </w:r>
          </w:p>
          <w:p w:rsidR="00195731" w:rsidRPr="0051641B" w:rsidRDefault="002D4272" w:rsidP="00E4127E">
            <w:pPr>
              <w:ind w:firstLine="709"/>
              <w:jc w:val="both"/>
              <w:rPr>
                <w:sz w:val="24"/>
                <w:szCs w:val="24"/>
              </w:rPr>
            </w:pPr>
            <w:proofErr w:type="spellStart"/>
            <w:r>
              <w:rPr>
                <w:sz w:val="24"/>
                <w:szCs w:val="24"/>
              </w:rPr>
              <w:t>С</w:t>
            </w:r>
            <w:r w:rsidR="00195731" w:rsidRPr="0051641B">
              <w:rPr>
                <w:sz w:val="24"/>
                <w:szCs w:val="24"/>
              </w:rPr>
              <w:t>aput</w:t>
            </w:r>
            <w:proofErr w:type="spellEnd"/>
            <w:r w:rsidR="00195731" w:rsidRPr="0051641B">
              <w:rPr>
                <w:sz w:val="24"/>
                <w:szCs w:val="24"/>
              </w:rPr>
              <w:t xml:space="preserve"> определялся трояким состоянием: а) состоянием свободы — </w:t>
            </w:r>
            <w:r w:rsidR="00195731" w:rsidRPr="0051641B">
              <w:rPr>
                <w:b/>
                <w:i/>
                <w:sz w:val="24"/>
                <w:szCs w:val="24"/>
                <w:lang w:val="en-US"/>
              </w:rPr>
              <w:t>status </w:t>
            </w:r>
            <w:proofErr w:type="spellStart"/>
            <w:r w:rsidR="00195731" w:rsidRPr="0051641B">
              <w:rPr>
                <w:b/>
                <w:i/>
                <w:sz w:val="24"/>
                <w:szCs w:val="24"/>
                <w:lang w:val="en-US"/>
              </w:rPr>
              <w:t>libertatis</w:t>
            </w:r>
            <w:proofErr w:type="spellEnd"/>
            <w:r w:rsidR="00195731" w:rsidRPr="0051641B">
              <w:rPr>
                <w:sz w:val="24"/>
                <w:szCs w:val="24"/>
              </w:rPr>
              <w:t>; б) состоянием гражданства — </w:t>
            </w:r>
            <w:r w:rsidR="00195731" w:rsidRPr="0051641B">
              <w:rPr>
                <w:b/>
                <w:i/>
                <w:sz w:val="24"/>
                <w:szCs w:val="24"/>
                <w:lang w:val="en-US"/>
              </w:rPr>
              <w:t>status </w:t>
            </w:r>
            <w:proofErr w:type="spellStart"/>
            <w:r w:rsidR="00195731" w:rsidRPr="0051641B">
              <w:rPr>
                <w:b/>
                <w:i/>
                <w:sz w:val="24"/>
                <w:szCs w:val="24"/>
                <w:lang w:val="en-US"/>
              </w:rPr>
              <w:t>civitatis</w:t>
            </w:r>
            <w:proofErr w:type="spellEnd"/>
            <w:r w:rsidR="00195731" w:rsidRPr="0051641B">
              <w:rPr>
                <w:sz w:val="24"/>
                <w:szCs w:val="24"/>
              </w:rPr>
              <w:t>; в) та</w:t>
            </w:r>
            <w:r w:rsidR="00195731" w:rsidRPr="0051641B">
              <w:rPr>
                <w:sz w:val="24"/>
                <w:szCs w:val="24"/>
              </w:rPr>
              <w:softHyphen/>
              <w:t>ким семейным состоянием, </w:t>
            </w:r>
            <w:r w:rsidR="00195731" w:rsidRPr="0051641B">
              <w:rPr>
                <w:b/>
                <w:i/>
                <w:sz w:val="24"/>
                <w:szCs w:val="24"/>
                <w:lang w:val="en-US"/>
              </w:rPr>
              <w:t>status </w:t>
            </w:r>
            <w:proofErr w:type="spellStart"/>
            <w:r w:rsidR="00195731" w:rsidRPr="0051641B">
              <w:rPr>
                <w:b/>
                <w:i/>
                <w:sz w:val="24"/>
                <w:szCs w:val="24"/>
                <w:lang w:val="en-US"/>
              </w:rPr>
              <w:t>familiae</w:t>
            </w:r>
            <w:proofErr w:type="spellEnd"/>
            <w:r w:rsidR="00195731" w:rsidRPr="0051641B">
              <w:rPr>
                <w:sz w:val="24"/>
                <w:szCs w:val="24"/>
              </w:rPr>
              <w:t xml:space="preserve">, в силу которого данное лицо не </w:t>
            </w:r>
            <w:r w:rsidR="006E1DE2">
              <w:rPr>
                <w:sz w:val="24"/>
                <w:szCs w:val="24"/>
              </w:rPr>
              <w:t xml:space="preserve">подчинялось власти </w:t>
            </w:r>
            <w:proofErr w:type="spellStart"/>
            <w:r w:rsidR="006E1DE2">
              <w:rPr>
                <w:sz w:val="24"/>
                <w:szCs w:val="24"/>
              </w:rPr>
              <w:t>домовладыки</w:t>
            </w:r>
            <w:proofErr w:type="spellEnd"/>
            <w:r w:rsidR="006E1DE2">
              <w:rPr>
                <w:sz w:val="24"/>
                <w:szCs w:val="24"/>
              </w:rPr>
              <w:t xml:space="preserve">. </w:t>
            </w:r>
            <w:r w:rsidR="00195731" w:rsidRPr="0051641B">
              <w:rPr>
                <w:sz w:val="24"/>
                <w:szCs w:val="24"/>
              </w:rPr>
              <w:t>Отпад</w:t>
            </w:r>
            <w:r>
              <w:rPr>
                <w:sz w:val="24"/>
                <w:szCs w:val="24"/>
              </w:rPr>
              <w:t xml:space="preserve">ение </w:t>
            </w:r>
            <w:r w:rsidR="00195731" w:rsidRPr="0051641B">
              <w:rPr>
                <w:sz w:val="24"/>
                <w:szCs w:val="24"/>
              </w:rPr>
              <w:t>или изменение одного из этих состояний, </w:t>
            </w:r>
            <w:proofErr w:type="spellStart"/>
            <w:r w:rsidR="00195731" w:rsidRPr="0051641B">
              <w:rPr>
                <w:b/>
                <w:i/>
                <w:sz w:val="24"/>
                <w:szCs w:val="24"/>
                <w:lang w:val="en-US"/>
              </w:rPr>
              <w:t>capitis</w:t>
            </w:r>
            <w:proofErr w:type="spellEnd"/>
            <w:r w:rsidR="00195731" w:rsidRPr="0051641B">
              <w:rPr>
                <w:b/>
                <w:i/>
                <w:sz w:val="24"/>
                <w:szCs w:val="24"/>
                <w:lang w:val="en-US"/>
              </w:rPr>
              <w:t> </w:t>
            </w:r>
            <w:proofErr w:type="spellStart"/>
            <w:r w:rsidR="00195731" w:rsidRPr="0051641B">
              <w:rPr>
                <w:b/>
                <w:i/>
                <w:sz w:val="24"/>
                <w:szCs w:val="24"/>
                <w:lang w:val="en-US"/>
              </w:rPr>
              <w:t>deminutio</w:t>
            </w:r>
            <w:proofErr w:type="spellEnd"/>
            <w:r w:rsidR="00195731" w:rsidRPr="0051641B">
              <w:rPr>
                <w:sz w:val="24"/>
                <w:szCs w:val="24"/>
              </w:rPr>
              <w:t> влекло за собою и прекращение, либо изменение объема или содержания правоспособности.</w:t>
            </w:r>
          </w:p>
          <w:p w:rsidR="00195731" w:rsidRPr="0051641B" w:rsidRDefault="00195731" w:rsidP="00E4127E">
            <w:pPr>
              <w:ind w:firstLine="709"/>
              <w:jc w:val="both"/>
              <w:rPr>
                <w:sz w:val="24"/>
                <w:szCs w:val="24"/>
              </w:rPr>
            </w:pPr>
            <w:r w:rsidRPr="0051641B">
              <w:rPr>
                <w:sz w:val="24"/>
                <w:szCs w:val="24"/>
              </w:rPr>
              <w:t>Полная правоспособность человека в области частноправовых отноше</w:t>
            </w:r>
            <w:r w:rsidRPr="0051641B">
              <w:rPr>
                <w:sz w:val="24"/>
                <w:szCs w:val="24"/>
              </w:rPr>
              <w:softHyphen/>
              <w:t>ний, в свою очередь, складывалась из двух элементов: </w:t>
            </w:r>
            <w:r w:rsidRPr="0051641B">
              <w:rPr>
                <w:sz w:val="24"/>
                <w:szCs w:val="24"/>
                <w:lang w:val="en-US"/>
              </w:rPr>
              <w:t>a</w:t>
            </w:r>
            <w:r w:rsidRPr="0051641B">
              <w:rPr>
                <w:sz w:val="24"/>
                <w:szCs w:val="24"/>
              </w:rPr>
              <w:t>) </w:t>
            </w:r>
            <w:proofErr w:type="spellStart"/>
            <w:r w:rsidRPr="0051641B">
              <w:rPr>
                <w:b/>
                <w:i/>
                <w:sz w:val="24"/>
                <w:szCs w:val="24"/>
                <w:lang w:val="en-US"/>
              </w:rPr>
              <w:t>ius</w:t>
            </w:r>
            <w:proofErr w:type="spellEnd"/>
            <w:r w:rsidRPr="0051641B">
              <w:rPr>
                <w:b/>
                <w:i/>
                <w:sz w:val="24"/>
                <w:szCs w:val="24"/>
                <w:lang w:val="en-US"/>
              </w:rPr>
              <w:t> </w:t>
            </w:r>
            <w:proofErr w:type="spellStart"/>
            <w:r w:rsidRPr="0051641B">
              <w:rPr>
                <w:b/>
                <w:i/>
                <w:sz w:val="24"/>
                <w:szCs w:val="24"/>
                <w:lang w:val="en-US"/>
              </w:rPr>
              <w:t>conubii</w:t>
            </w:r>
            <w:proofErr w:type="spellEnd"/>
            <w:r w:rsidRPr="0051641B">
              <w:rPr>
                <w:sz w:val="24"/>
                <w:szCs w:val="24"/>
              </w:rPr>
              <w:t> - право вступать в регулируемый римским правом брак, создавать римскую семью, б) </w:t>
            </w:r>
            <w:proofErr w:type="spellStart"/>
            <w:r w:rsidRPr="0051641B">
              <w:rPr>
                <w:b/>
                <w:i/>
                <w:sz w:val="24"/>
                <w:szCs w:val="24"/>
                <w:lang w:val="en-US"/>
              </w:rPr>
              <w:t>ius</w:t>
            </w:r>
            <w:proofErr w:type="spellEnd"/>
            <w:r w:rsidRPr="0051641B">
              <w:rPr>
                <w:b/>
                <w:i/>
                <w:sz w:val="24"/>
                <w:szCs w:val="24"/>
                <w:lang w:val="en-US"/>
              </w:rPr>
              <w:t> </w:t>
            </w:r>
            <w:proofErr w:type="spellStart"/>
            <w:r w:rsidRPr="0051641B">
              <w:rPr>
                <w:b/>
                <w:i/>
                <w:sz w:val="24"/>
                <w:szCs w:val="24"/>
                <w:lang w:val="en-US"/>
              </w:rPr>
              <w:t>commercii</w:t>
            </w:r>
            <w:proofErr w:type="spellEnd"/>
            <w:r w:rsidRPr="0051641B">
              <w:rPr>
                <w:sz w:val="24"/>
                <w:szCs w:val="24"/>
              </w:rPr>
              <w:t> — право быть субъектом всех имущественных правоотношений и участником соответствующих сделок.</w:t>
            </w:r>
          </w:p>
          <w:p w:rsidR="00195731" w:rsidRPr="00A752DA" w:rsidRDefault="00195731" w:rsidP="00E4127E">
            <w:pPr>
              <w:ind w:firstLine="709"/>
              <w:jc w:val="both"/>
              <w:rPr>
                <w:sz w:val="24"/>
                <w:szCs w:val="24"/>
              </w:rPr>
            </w:pPr>
          </w:p>
          <w:p w:rsidR="00195731" w:rsidRPr="00A752DA" w:rsidRDefault="00195731" w:rsidP="002D4272">
            <w:pPr>
              <w:ind w:firstLine="709"/>
              <w:jc w:val="both"/>
              <w:rPr>
                <w:sz w:val="24"/>
                <w:szCs w:val="24"/>
              </w:rPr>
            </w:pPr>
            <w:proofErr w:type="spellStart"/>
            <w:r w:rsidRPr="00BF18D0">
              <w:rPr>
                <w:b/>
                <w:i/>
                <w:sz w:val="24"/>
                <w:szCs w:val="24"/>
                <w:lang w:val="en-US"/>
              </w:rPr>
              <w:t>Intestabilitas</w:t>
            </w:r>
            <w:proofErr w:type="spellEnd"/>
            <w:r w:rsidRPr="00BF18D0">
              <w:rPr>
                <w:sz w:val="24"/>
                <w:szCs w:val="24"/>
              </w:rPr>
              <w:t> поражала лицо, которое было свидетелем или весовщиком при совершении соот</w:t>
            </w:r>
            <w:r>
              <w:rPr>
                <w:sz w:val="24"/>
                <w:szCs w:val="24"/>
              </w:rPr>
              <w:t>ветствующих гражданских сделок</w:t>
            </w:r>
            <w:r w:rsidRPr="00BF18D0">
              <w:rPr>
                <w:sz w:val="24"/>
                <w:szCs w:val="24"/>
              </w:rPr>
              <w:t>, а за</w:t>
            </w:r>
            <w:r w:rsidRPr="00BF18D0">
              <w:rPr>
                <w:sz w:val="24"/>
                <w:szCs w:val="24"/>
              </w:rPr>
              <w:softHyphen/>
              <w:t xml:space="preserve">тем отказывалось подтвердить совершение такой сделки или ее содержание. </w:t>
            </w:r>
          </w:p>
          <w:p w:rsidR="00195731" w:rsidRPr="00A752DA" w:rsidRDefault="00195731" w:rsidP="00E4127E">
            <w:pPr>
              <w:ind w:firstLine="709"/>
              <w:jc w:val="both"/>
              <w:rPr>
                <w:sz w:val="24"/>
                <w:szCs w:val="24"/>
              </w:rPr>
            </w:pPr>
          </w:p>
          <w:p w:rsidR="00195731" w:rsidRDefault="00195731" w:rsidP="00E4127E">
            <w:pPr>
              <w:ind w:firstLine="709"/>
              <w:jc w:val="both"/>
              <w:rPr>
                <w:sz w:val="24"/>
                <w:szCs w:val="24"/>
              </w:rPr>
            </w:pPr>
            <w:proofErr w:type="spellStart"/>
            <w:r w:rsidRPr="00BF18D0">
              <w:rPr>
                <w:b/>
                <w:i/>
                <w:sz w:val="24"/>
                <w:szCs w:val="24"/>
                <w:lang w:val="en-US"/>
              </w:rPr>
              <w:t>Infamia</w:t>
            </w:r>
            <w:proofErr w:type="spellEnd"/>
            <w:r w:rsidRPr="00BF18D0">
              <w:rPr>
                <w:sz w:val="24"/>
                <w:szCs w:val="24"/>
              </w:rPr>
              <w:t> заключалась в том, что римские магистраты не до</w:t>
            </w:r>
            <w:r w:rsidRPr="00BF18D0">
              <w:rPr>
                <w:sz w:val="24"/>
                <w:szCs w:val="24"/>
              </w:rPr>
              <w:softHyphen/>
              <w:t>пускали к осуществлению тех или иных публичных функций лиц с сомни</w:t>
            </w:r>
            <w:r w:rsidRPr="00BF18D0">
              <w:rPr>
                <w:sz w:val="24"/>
                <w:szCs w:val="24"/>
              </w:rPr>
              <w:softHyphen/>
              <w:t xml:space="preserve">тельной репутацией. </w:t>
            </w:r>
          </w:p>
          <w:p w:rsidR="00195731" w:rsidRDefault="00195731" w:rsidP="00E4127E">
            <w:pPr>
              <w:ind w:firstLine="709"/>
              <w:jc w:val="both"/>
              <w:rPr>
                <w:sz w:val="24"/>
                <w:szCs w:val="24"/>
              </w:rPr>
            </w:pPr>
          </w:p>
          <w:p w:rsidR="00195731" w:rsidRDefault="00195731" w:rsidP="00E4127E">
            <w:pPr>
              <w:ind w:firstLine="709"/>
              <w:jc w:val="both"/>
              <w:rPr>
                <w:sz w:val="24"/>
                <w:szCs w:val="24"/>
              </w:rPr>
            </w:pPr>
            <w:proofErr w:type="spellStart"/>
            <w:r w:rsidRPr="00BF18D0">
              <w:rPr>
                <w:b/>
                <w:i/>
                <w:sz w:val="24"/>
                <w:szCs w:val="24"/>
                <w:lang w:val="en-US"/>
              </w:rPr>
              <w:t>Turpitud</w:t>
            </w:r>
            <w:proofErr w:type="spellEnd"/>
            <w:r w:rsidRPr="00BF18D0">
              <w:rPr>
                <w:b/>
                <w:i/>
                <w:sz w:val="24"/>
                <w:szCs w:val="24"/>
              </w:rPr>
              <w:t>о</w:t>
            </w:r>
            <w:r w:rsidRPr="00BF18D0">
              <w:rPr>
                <w:sz w:val="24"/>
                <w:szCs w:val="24"/>
              </w:rPr>
              <w:t> представляла собой умаление чести, связанное с занятием некоторыми про</w:t>
            </w:r>
            <w:r>
              <w:rPr>
                <w:sz w:val="24"/>
                <w:szCs w:val="24"/>
              </w:rPr>
              <w:t>фессиями, например, актера</w:t>
            </w:r>
            <w:r w:rsidRPr="00BF18D0">
              <w:rPr>
                <w:sz w:val="24"/>
                <w:szCs w:val="24"/>
              </w:rPr>
              <w:t>, и влекла за со</w:t>
            </w:r>
            <w:r w:rsidRPr="00BF18D0">
              <w:rPr>
                <w:sz w:val="24"/>
                <w:szCs w:val="24"/>
              </w:rPr>
              <w:softHyphen/>
              <w:t>бою некоторые ограничения гражданской правоспособности.</w:t>
            </w:r>
          </w:p>
          <w:p w:rsidR="00195731" w:rsidRDefault="00195731" w:rsidP="00E4127E">
            <w:pPr>
              <w:ind w:firstLine="709"/>
              <w:jc w:val="both"/>
              <w:rPr>
                <w:sz w:val="24"/>
                <w:szCs w:val="24"/>
              </w:rPr>
            </w:pPr>
          </w:p>
          <w:p w:rsidR="00195731" w:rsidRDefault="00195731" w:rsidP="00E4127E">
            <w:pPr>
              <w:ind w:firstLine="709"/>
              <w:jc w:val="both"/>
              <w:rPr>
                <w:sz w:val="24"/>
                <w:szCs w:val="24"/>
              </w:rPr>
            </w:pPr>
            <w:r w:rsidRPr="00886320">
              <w:rPr>
                <w:sz w:val="24"/>
                <w:szCs w:val="24"/>
              </w:rPr>
              <w:t>Опека </w:t>
            </w:r>
            <w:r w:rsidRPr="00886320">
              <w:rPr>
                <w:b/>
                <w:i/>
                <w:sz w:val="24"/>
                <w:szCs w:val="24"/>
              </w:rPr>
              <w:t>(</w:t>
            </w:r>
            <w:proofErr w:type="spellStart"/>
            <w:r w:rsidRPr="00886320">
              <w:rPr>
                <w:b/>
                <w:i/>
                <w:sz w:val="24"/>
                <w:szCs w:val="24"/>
              </w:rPr>
              <w:t>tutela</w:t>
            </w:r>
            <w:proofErr w:type="spellEnd"/>
            <w:r w:rsidRPr="00886320">
              <w:rPr>
                <w:b/>
                <w:i/>
                <w:sz w:val="24"/>
                <w:szCs w:val="24"/>
              </w:rPr>
              <w:t>)</w:t>
            </w:r>
            <w:r w:rsidRPr="00886320">
              <w:rPr>
                <w:sz w:val="24"/>
                <w:szCs w:val="24"/>
              </w:rPr>
              <w:t> – установление правового покровительства одного лица в отношении других, которые в силу традиции или прямых требований закона признавались нуждающимися в оп</w:t>
            </w:r>
            <w:r>
              <w:rPr>
                <w:sz w:val="24"/>
                <w:szCs w:val="24"/>
              </w:rPr>
              <w:t>еке</w:t>
            </w:r>
            <w:r w:rsidRPr="00886320">
              <w:rPr>
                <w:sz w:val="24"/>
                <w:szCs w:val="24"/>
              </w:rPr>
              <w:t>.</w:t>
            </w:r>
          </w:p>
          <w:p w:rsidR="00195731" w:rsidRPr="00886320" w:rsidRDefault="00195731" w:rsidP="00E4127E">
            <w:pPr>
              <w:ind w:firstLine="709"/>
              <w:jc w:val="both"/>
              <w:rPr>
                <w:sz w:val="24"/>
                <w:szCs w:val="24"/>
              </w:rPr>
            </w:pPr>
            <w:r w:rsidRPr="00886320">
              <w:rPr>
                <w:sz w:val="24"/>
                <w:szCs w:val="24"/>
              </w:rPr>
              <w:t>Опека устанавливалась в отношении:</w:t>
            </w:r>
          </w:p>
          <w:p w:rsidR="002D4272" w:rsidRDefault="00195731" w:rsidP="00E4127E">
            <w:pPr>
              <w:ind w:firstLine="709"/>
              <w:jc w:val="both"/>
              <w:rPr>
                <w:sz w:val="24"/>
                <w:szCs w:val="24"/>
              </w:rPr>
            </w:pPr>
            <w:r w:rsidRPr="00886320">
              <w:rPr>
                <w:sz w:val="24"/>
                <w:szCs w:val="24"/>
              </w:rPr>
              <w:t>– несовершеннолетних – до достижения опекаем</w:t>
            </w:r>
            <w:r w:rsidR="002D4272">
              <w:rPr>
                <w:sz w:val="24"/>
                <w:szCs w:val="24"/>
              </w:rPr>
              <w:t>ым лицом определенного возраста;</w:t>
            </w:r>
          </w:p>
          <w:p w:rsidR="00195731" w:rsidRPr="00886320" w:rsidRDefault="00195731" w:rsidP="00E4127E">
            <w:pPr>
              <w:ind w:firstLine="709"/>
              <w:jc w:val="both"/>
              <w:rPr>
                <w:sz w:val="24"/>
                <w:szCs w:val="24"/>
              </w:rPr>
            </w:pPr>
            <w:r w:rsidRPr="00886320">
              <w:rPr>
                <w:sz w:val="24"/>
                <w:szCs w:val="24"/>
              </w:rPr>
              <w:t>– женщин – постоянно и не зависела от достижения какого-либо возраста. Попечительство </w:t>
            </w:r>
            <w:r w:rsidRPr="00886320">
              <w:rPr>
                <w:b/>
                <w:i/>
                <w:sz w:val="24"/>
                <w:szCs w:val="24"/>
              </w:rPr>
              <w:t>(</w:t>
            </w:r>
            <w:proofErr w:type="spellStart"/>
            <w:r w:rsidRPr="00886320">
              <w:rPr>
                <w:b/>
                <w:i/>
                <w:sz w:val="24"/>
                <w:szCs w:val="24"/>
              </w:rPr>
              <w:t>cura</w:t>
            </w:r>
            <w:proofErr w:type="spellEnd"/>
            <w:r w:rsidRPr="00886320">
              <w:rPr>
                <w:b/>
                <w:i/>
                <w:sz w:val="24"/>
                <w:szCs w:val="24"/>
              </w:rPr>
              <w:t>)</w:t>
            </w:r>
            <w:r w:rsidRPr="00886320">
              <w:rPr>
                <w:sz w:val="24"/>
                <w:szCs w:val="24"/>
              </w:rPr>
              <w:t> – особый вид законной опеки, устанавливаемой только по решению властей в отношении сумасшедших и безумных, а также расточителей.</w:t>
            </w:r>
          </w:p>
          <w:p w:rsidR="00195731" w:rsidRDefault="00195731" w:rsidP="00E4127E">
            <w:pPr>
              <w:ind w:firstLine="709"/>
              <w:jc w:val="both"/>
              <w:rPr>
                <w:sz w:val="24"/>
                <w:szCs w:val="24"/>
              </w:rPr>
            </w:pPr>
          </w:p>
          <w:p w:rsidR="00195731" w:rsidRPr="00B1028F" w:rsidRDefault="00195731" w:rsidP="00E4127E">
            <w:pPr>
              <w:ind w:firstLine="709"/>
              <w:jc w:val="both"/>
              <w:rPr>
                <w:sz w:val="24"/>
                <w:szCs w:val="24"/>
              </w:rPr>
            </w:pPr>
            <w:proofErr w:type="spellStart"/>
            <w:r w:rsidRPr="00886320">
              <w:rPr>
                <w:b/>
                <w:bCs/>
                <w:i/>
                <w:sz w:val="24"/>
                <w:szCs w:val="24"/>
              </w:rPr>
              <w:t>Paterfamilias</w:t>
            </w:r>
            <w:proofErr w:type="spellEnd"/>
            <w:r w:rsidRPr="00886320">
              <w:rPr>
                <w:sz w:val="24"/>
                <w:szCs w:val="24"/>
              </w:rPr>
              <w:t xml:space="preserve"> (отец семейства, </w:t>
            </w:r>
            <w:proofErr w:type="spellStart"/>
            <w:r w:rsidRPr="00886320">
              <w:rPr>
                <w:sz w:val="24"/>
                <w:szCs w:val="24"/>
              </w:rPr>
              <w:t>домовладыка</w:t>
            </w:r>
            <w:proofErr w:type="spellEnd"/>
            <w:r w:rsidRPr="00886320">
              <w:rPr>
                <w:sz w:val="24"/>
                <w:szCs w:val="24"/>
              </w:rPr>
              <w:t>) — глава </w:t>
            </w:r>
            <w:hyperlink r:id="rId8" w:tooltip="Патриархат" w:history="1">
              <w:r w:rsidRPr="00B1028F">
                <w:rPr>
                  <w:rStyle w:val="a7"/>
                  <w:color w:val="auto"/>
                  <w:sz w:val="24"/>
                  <w:szCs w:val="24"/>
                  <w:u w:val="none"/>
                </w:rPr>
                <w:t>патриархальной</w:t>
              </w:r>
            </w:hyperlink>
            <w:r w:rsidRPr="00B1028F">
              <w:rPr>
                <w:sz w:val="24"/>
                <w:szCs w:val="24"/>
              </w:rPr>
              <w:t> </w:t>
            </w:r>
            <w:hyperlink r:id="rId9" w:tooltip="Семья" w:history="1">
              <w:r w:rsidRPr="00B1028F">
                <w:rPr>
                  <w:rStyle w:val="a7"/>
                  <w:color w:val="auto"/>
                  <w:sz w:val="24"/>
                  <w:szCs w:val="24"/>
                  <w:u w:val="none"/>
                </w:rPr>
                <w:t>семьи</w:t>
              </w:r>
            </w:hyperlink>
            <w:r w:rsidRPr="00B1028F">
              <w:rPr>
                <w:sz w:val="24"/>
                <w:szCs w:val="24"/>
              </w:rPr>
              <w:t xml:space="preserve">. </w:t>
            </w:r>
          </w:p>
          <w:p w:rsidR="00195731" w:rsidRDefault="00195731" w:rsidP="00E4127E">
            <w:pPr>
              <w:ind w:firstLine="709"/>
              <w:jc w:val="both"/>
              <w:rPr>
                <w:sz w:val="24"/>
                <w:szCs w:val="24"/>
              </w:rPr>
            </w:pPr>
            <w:r w:rsidRPr="00886320">
              <w:rPr>
                <w:sz w:val="24"/>
                <w:szCs w:val="24"/>
              </w:rPr>
              <w:t>Это слово, которое так или иначе сближается во всех современных языках с понятием кровной связи, в своем первоначальном значении охватывало вовсе не отношение кровной близости, а все то, что было подчи</w:t>
            </w:r>
            <w:r w:rsidRPr="00886320">
              <w:rPr>
                <w:sz w:val="24"/>
                <w:szCs w:val="24"/>
              </w:rPr>
              <w:softHyphen/>
              <w:t>нено власти одного и того же </w:t>
            </w:r>
            <w:r w:rsidRPr="00886320">
              <w:rPr>
                <w:sz w:val="24"/>
                <w:szCs w:val="24"/>
                <w:lang w:val="en-US"/>
              </w:rPr>
              <w:t>paterfamilias</w:t>
            </w:r>
            <w:r w:rsidRPr="00886320">
              <w:rPr>
                <w:sz w:val="24"/>
                <w:szCs w:val="24"/>
              </w:rPr>
              <w:t> — не только его жену, детей, потом</w:t>
            </w:r>
            <w:r w:rsidRPr="00886320">
              <w:rPr>
                <w:sz w:val="24"/>
                <w:szCs w:val="24"/>
              </w:rPr>
              <w:softHyphen/>
              <w:t xml:space="preserve">ство сыновей, но и рабов и </w:t>
            </w:r>
            <w:proofErr w:type="gramStart"/>
            <w:r w:rsidRPr="00886320">
              <w:rPr>
                <w:sz w:val="24"/>
                <w:szCs w:val="24"/>
              </w:rPr>
              <w:t>скот</w:t>
            </w:r>
            <w:proofErr w:type="gramEnd"/>
            <w:r w:rsidRPr="00886320">
              <w:rPr>
                <w:sz w:val="24"/>
                <w:szCs w:val="24"/>
              </w:rPr>
              <w:t xml:space="preserve"> и неодушевленные вещи. </w:t>
            </w:r>
            <w:r w:rsidR="002D4272">
              <w:rPr>
                <w:sz w:val="24"/>
                <w:szCs w:val="24"/>
              </w:rPr>
              <w:t>П</w:t>
            </w:r>
            <w:r w:rsidRPr="00886320">
              <w:rPr>
                <w:sz w:val="24"/>
                <w:szCs w:val="24"/>
              </w:rPr>
              <w:t>осле смерти </w:t>
            </w:r>
            <w:r w:rsidRPr="00886320">
              <w:rPr>
                <w:sz w:val="24"/>
                <w:szCs w:val="24"/>
                <w:lang w:val="en-US"/>
              </w:rPr>
              <w:t>paterfamilias</w:t>
            </w:r>
            <w:r w:rsidRPr="00886320">
              <w:rPr>
                <w:sz w:val="24"/>
                <w:szCs w:val="24"/>
              </w:rPr>
              <w:t> внуки переходили каждый под </w:t>
            </w:r>
            <w:r w:rsidRPr="00886320">
              <w:rPr>
                <w:sz w:val="24"/>
                <w:szCs w:val="24"/>
                <w:lang w:val="en-US"/>
              </w:rPr>
              <w:t>patria </w:t>
            </w:r>
            <w:proofErr w:type="spellStart"/>
            <w:r w:rsidRPr="00886320">
              <w:rPr>
                <w:sz w:val="24"/>
                <w:szCs w:val="24"/>
                <w:lang w:val="en-US"/>
              </w:rPr>
              <w:t>potestas</w:t>
            </w:r>
            <w:proofErr w:type="spellEnd"/>
            <w:r w:rsidRPr="00886320">
              <w:rPr>
                <w:sz w:val="24"/>
                <w:szCs w:val="24"/>
              </w:rPr>
              <w:t> своего отца, жены сыновей </w:t>
            </w:r>
            <w:r w:rsidRPr="00886320">
              <w:rPr>
                <w:sz w:val="24"/>
                <w:szCs w:val="24"/>
                <w:lang w:val="en-US"/>
              </w:rPr>
              <w:t>paterfamilias</w:t>
            </w:r>
            <w:r w:rsidRPr="00886320">
              <w:rPr>
                <w:sz w:val="24"/>
                <w:szCs w:val="24"/>
              </w:rPr>
              <w:t> оказывались </w:t>
            </w:r>
            <w:r w:rsidRPr="00886320">
              <w:rPr>
                <w:sz w:val="24"/>
                <w:szCs w:val="24"/>
                <w:lang w:val="en-US"/>
              </w:rPr>
              <w:t>in </w:t>
            </w:r>
            <w:proofErr w:type="spellStart"/>
            <w:r w:rsidRPr="00886320">
              <w:rPr>
                <w:sz w:val="24"/>
                <w:szCs w:val="24"/>
                <w:lang w:val="en-US"/>
              </w:rPr>
              <w:t>manu</w:t>
            </w:r>
            <w:proofErr w:type="spellEnd"/>
            <w:r w:rsidRPr="00886320">
              <w:rPr>
                <w:sz w:val="24"/>
                <w:szCs w:val="24"/>
                <w:lang w:val="en-US"/>
              </w:rPr>
              <w:t> </w:t>
            </w:r>
            <w:r w:rsidRPr="00886320">
              <w:rPr>
                <w:sz w:val="24"/>
                <w:szCs w:val="24"/>
              </w:rPr>
              <w:t>своих мужей, над вдовой </w:t>
            </w:r>
            <w:r w:rsidRPr="00886320">
              <w:rPr>
                <w:sz w:val="24"/>
                <w:szCs w:val="24"/>
                <w:lang w:val="en-US"/>
              </w:rPr>
              <w:t>paterfamilias</w:t>
            </w:r>
            <w:r w:rsidRPr="00886320">
              <w:rPr>
                <w:sz w:val="24"/>
                <w:szCs w:val="24"/>
              </w:rPr>
              <w:t>, ставшей </w:t>
            </w:r>
            <w:r w:rsidRPr="00F23A12">
              <w:rPr>
                <w:b/>
                <w:i/>
                <w:sz w:val="24"/>
                <w:szCs w:val="24"/>
                <w:lang w:val="en-US"/>
              </w:rPr>
              <w:t>persona sui </w:t>
            </w:r>
            <w:proofErr w:type="spellStart"/>
            <w:r w:rsidRPr="00F23A12">
              <w:rPr>
                <w:b/>
                <w:i/>
                <w:sz w:val="24"/>
                <w:szCs w:val="24"/>
                <w:lang w:val="en-US"/>
              </w:rPr>
              <w:t>iuris</w:t>
            </w:r>
            <w:proofErr w:type="spellEnd"/>
            <w:r w:rsidRPr="00886320">
              <w:rPr>
                <w:sz w:val="24"/>
                <w:szCs w:val="24"/>
              </w:rPr>
              <w:t>, устанавлива</w:t>
            </w:r>
            <w:r w:rsidRPr="00886320">
              <w:rPr>
                <w:sz w:val="24"/>
                <w:szCs w:val="24"/>
              </w:rPr>
              <w:softHyphen/>
              <w:t>лась опека сыновей; сыновья же сами становились </w:t>
            </w:r>
            <w:r w:rsidRPr="00886320">
              <w:rPr>
                <w:sz w:val="24"/>
                <w:szCs w:val="24"/>
                <w:lang w:val="en-US"/>
              </w:rPr>
              <w:t>paterfamilias</w:t>
            </w:r>
            <w:r w:rsidRPr="00886320">
              <w:rPr>
                <w:sz w:val="24"/>
                <w:szCs w:val="24"/>
              </w:rPr>
              <w:t> — носителя</w:t>
            </w:r>
            <w:r w:rsidRPr="00886320">
              <w:rPr>
                <w:sz w:val="24"/>
                <w:szCs w:val="24"/>
              </w:rPr>
              <w:softHyphen/>
              <w:t>ми полной правоспособности. И вокруг каждого из них складывался такой же круг отношений, основанных на власти и подчинении, как тот, из кото</w:t>
            </w:r>
            <w:r w:rsidRPr="00886320">
              <w:rPr>
                <w:sz w:val="24"/>
                <w:szCs w:val="24"/>
              </w:rPr>
              <w:softHyphen/>
              <w:t>рого новый </w:t>
            </w:r>
            <w:r w:rsidRPr="00886320">
              <w:rPr>
                <w:sz w:val="24"/>
                <w:szCs w:val="24"/>
                <w:lang w:val="en-US"/>
              </w:rPr>
              <w:t>paterfamilias</w:t>
            </w:r>
            <w:r w:rsidRPr="00886320">
              <w:rPr>
                <w:sz w:val="24"/>
                <w:szCs w:val="24"/>
              </w:rPr>
              <w:t> </w:t>
            </w:r>
            <w:r>
              <w:rPr>
                <w:sz w:val="24"/>
                <w:szCs w:val="24"/>
              </w:rPr>
              <w:t xml:space="preserve">вышел. </w:t>
            </w:r>
          </w:p>
          <w:p w:rsidR="00195731" w:rsidRPr="00B1028F" w:rsidRDefault="00195731" w:rsidP="00E4127E">
            <w:pPr>
              <w:ind w:firstLine="709"/>
              <w:jc w:val="both"/>
              <w:rPr>
                <w:sz w:val="24"/>
                <w:szCs w:val="24"/>
              </w:rPr>
            </w:pPr>
            <w:proofErr w:type="spellStart"/>
            <w:r w:rsidRPr="00ED703A">
              <w:rPr>
                <w:b/>
                <w:bCs/>
                <w:i/>
                <w:sz w:val="24"/>
                <w:szCs w:val="24"/>
              </w:rPr>
              <w:t>Alieni</w:t>
            </w:r>
            <w:proofErr w:type="spellEnd"/>
            <w:r w:rsidRPr="00ED703A">
              <w:rPr>
                <w:b/>
                <w:bCs/>
                <w:i/>
                <w:sz w:val="24"/>
                <w:szCs w:val="24"/>
              </w:rPr>
              <w:t xml:space="preserve"> </w:t>
            </w:r>
            <w:proofErr w:type="spellStart"/>
            <w:r w:rsidRPr="00ED703A">
              <w:rPr>
                <w:b/>
                <w:bCs/>
                <w:i/>
                <w:sz w:val="24"/>
                <w:szCs w:val="24"/>
                <w:lang w:val="en-US"/>
              </w:rPr>
              <w:t>i</w:t>
            </w:r>
            <w:r w:rsidRPr="00ED703A">
              <w:rPr>
                <w:b/>
                <w:bCs/>
                <w:i/>
                <w:sz w:val="24"/>
                <w:szCs w:val="24"/>
              </w:rPr>
              <w:t>uris</w:t>
            </w:r>
            <w:proofErr w:type="spellEnd"/>
            <w:r w:rsidRPr="00ED703A">
              <w:rPr>
                <w:sz w:val="24"/>
                <w:szCs w:val="24"/>
              </w:rPr>
              <w:t xml:space="preserve"> — </w:t>
            </w:r>
            <w:r>
              <w:rPr>
                <w:sz w:val="24"/>
                <w:szCs w:val="24"/>
              </w:rPr>
              <w:t>означало</w:t>
            </w:r>
            <w:r w:rsidRPr="00ED703A">
              <w:rPr>
                <w:sz w:val="24"/>
                <w:szCs w:val="24"/>
              </w:rPr>
              <w:t xml:space="preserve"> человека, находившегося во </w:t>
            </w:r>
            <w:hyperlink r:id="rId10" w:tooltip="Власть (государство)" w:history="1">
              <w:r w:rsidRPr="00B1028F">
                <w:rPr>
                  <w:rStyle w:val="a7"/>
                  <w:color w:val="auto"/>
                  <w:sz w:val="24"/>
                  <w:szCs w:val="24"/>
                  <w:u w:val="none"/>
                </w:rPr>
                <w:t>власти</w:t>
              </w:r>
            </w:hyperlink>
            <w:r w:rsidRPr="00B1028F">
              <w:rPr>
                <w:sz w:val="24"/>
                <w:szCs w:val="24"/>
              </w:rPr>
              <w:t> другого человека, несамостоятельного в политическом или гражданском отношении, — в противоположность </w:t>
            </w:r>
            <w:proofErr w:type="spellStart"/>
            <w:r w:rsidR="00B62B26">
              <w:fldChar w:fldCharType="begin"/>
            </w:r>
            <w:r w:rsidR="00B62B26">
              <w:instrText xml:space="preserve"> HYPERLINK "https://ru.wikipedia.org/w/index.php?title=Sui_juris&amp;action=edit&amp;redlink=1" \o "Sui juris (страница отсутствует)" </w:instrText>
            </w:r>
            <w:r w:rsidR="00B62B26">
              <w:fldChar w:fldCharType="separate"/>
            </w:r>
            <w:r w:rsidRPr="00B1028F">
              <w:rPr>
                <w:rStyle w:val="a7"/>
                <w:color w:val="auto"/>
                <w:sz w:val="24"/>
                <w:szCs w:val="24"/>
                <w:u w:val="none"/>
              </w:rPr>
              <w:t>sui</w:t>
            </w:r>
            <w:proofErr w:type="spellEnd"/>
            <w:r w:rsidRPr="00B1028F">
              <w:rPr>
                <w:rStyle w:val="a7"/>
                <w:color w:val="auto"/>
                <w:sz w:val="24"/>
                <w:szCs w:val="24"/>
                <w:u w:val="none"/>
              </w:rPr>
              <w:t xml:space="preserve"> </w:t>
            </w:r>
            <w:proofErr w:type="spellStart"/>
            <w:r w:rsidRPr="00B1028F">
              <w:rPr>
                <w:rStyle w:val="a7"/>
                <w:color w:val="auto"/>
                <w:sz w:val="24"/>
                <w:szCs w:val="24"/>
                <w:u w:val="none"/>
              </w:rPr>
              <w:t>juris</w:t>
            </w:r>
            <w:proofErr w:type="spellEnd"/>
            <w:r w:rsidR="00B62B26">
              <w:rPr>
                <w:rStyle w:val="a7"/>
                <w:color w:val="auto"/>
                <w:sz w:val="24"/>
                <w:szCs w:val="24"/>
                <w:u w:val="none"/>
              </w:rPr>
              <w:fldChar w:fldCharType="end"/>
            </w:r>
            <w:r w:rsidRPr="00B1028F">
              <w:rPr>
                <w:sz w:val="24"/>
                <w:szCs w:val="24"/>
              </w:rPr>
              <w:t>, самостоятельного, не зависящего от чужой власти.</w:t>
            </w:r>
          </w:p>
          <w:p w:rsidR="00195731" w:rsidRPr="00B1028F" w:rsidRDefault="00195731" w:rsidP="00E4127E">
            <w:pPr>
              <w:ind w:firstLine="709"/>
              <w:jc w:val="both"/>
              <w:rPr>
                <w:sz w:val="24"/>
                <w:szCs w:val="24"/>
              </w:rPr>
            </w:pPr>
            <w:r w:rsidRPr="00B1028F">
              <w:rPr>
                <w:sz w:val="24"/>
                <w:szCs w:val="24"/>
              </w:rPr>
              <w:lastRenderedPageBreak/>
              <w:t>К разряду </w:t>
            </w:r>
            <w:r w:rsidRPr="00B1028F">
              <w:rPr>
                <w:sz w:val="24"/>
                <w:szCs w:val="24"/>
                <w:lang w:val="la-Latn"/>
              </w:rPr>
              <w:t>alieni juris</w:t>
            </w:r>
            <w:r w:rsidRPr="00B1028F">
              <w:rPr>
                <w:sz w:val="24"/>
                <w:szCs w:val="24"/>
              </w:rPr>
              <w:t> по римскому праву относились </w:t>
            </w:r>
            <w:hyperlink r:id="rId11" w:tooltip="Раб" w:history="1">
              <w:r w:rsidRPr="00B1028F">
                <w:rPr>
                  <w:rStyle w:val="a7"/>
                  <w:color w:val="auto"/>
                  <w:sz w:val="24"/>
                  <w:szCs w:val="24"/>
                  <w:u w:val="none"/>
                </w:rPr>
                <w:t>рабы</w:t>
              </w:r>
            </w:hyperlink>
            <w:r w:rsidRPr="00B1028F">
              <w:rPr>
                <w:sz w:val="24"/>
                <w:szCs w:val="24"/>
              </w:rPr>
              <w:t>, </w:t>
            </w:r>
            <w:hyperlink r:id="rId12" w:tooltip="Женщины" w:history="1">
              <w:r w:rsidRPr="00B1028F">
                <w:rPr>
                  <w:rStyle w:val="a7"/>
                  <w:color w:val="auto"/>
                  <w:sz w:val="24"/>
                  <w:szCs w:val="24"/>
                  <w:u w:val="none"/>
                </w:rPr>
                <w:t>женщины</w:t>
              </w:r>
            </w:hyperlink>
            <w:r w:rsidRPr="00B1028F">
              <w:rPr>
                <w:sz w:val="24"/>
                <w:szCs w:val="24"/>
              </w:rPr>
              <w:t>, </w:t>
            </w:r>
            <w:hyperlink r:id="rId13" w:tooltip="Дети" w:history="1">
              <w:r w:rsidRPr="00B1028F">
                <w:rPr>
                  <w:rStyle w:val="a7"/>
                  <w:color w:val="auto"/>
                  <w:sz w:val="24"/>
                  <w:szCs w:val="24"/>
                  <w:u w:val="none"/>
                </w:rPr>
                <w:t>дети</w:t>
              </w:r>
            </w:hyperlink>
            <w:r w:rsidRPr="00B1028F">
              <w:rPr>
                <w:sz w:val="24"/>
                <w:szCs w:val="24"/>
              </w:rPr>
              <w:t>, даже и совершеннолетние, но не </w:t>
            </w:r>
            <w:hyperlink r:id="rId14" w:tooltip="Эмансипация (социология)" w:history="1">
              <w:r w:rsidRPr="00B1028F">
                <w:rPr>
                  <w:rStyle w:val="a7"/>
                  <w:color w:val="auto"/>
                  <w:sz w:val="24"/>
                  <w:szCs w:val="24"/>
                  <w:u w:val="none"/>
                </w:rPr>
                <w:t>эмансипированные</w:t>
              </w:r>
            </w:hyperlink>
            <w:r w:rsidRPr="00B1028F">
              <w:rPr>
                <w:sz w:val="24"/>
                <w:szCs w:val="24"/>
              </w:rPr>
              <w:t>.</w:t>
            </w:r>
          </w:p>
          <w:p w:rsidR="00195731" w:rsidRDefault="00195731" w:rsidP="00E4127E">
            <w:pPr>
              <w:jc w:val="both"/>
              <w:rPr>
                <w:sz w:val="24"/>
                <w:szCs w:val="24"/>
              </w:rPr>
            </w:pPr>
          </w:p>
          <w:p w:rsidR="00195731" w:rsidRDefault="00195731" w:rsidP="00E4127E">
            <w:pPr>
              <w:ind w:firstLine="709"/>
              <w:jc w:val="both"/>
              <w:rPr>
                <w:b/>
                <w:i/>
                <w:sz w:val="24"/>
                <w:szCs w:val="24"/>
              </w:rPr>
            </w:pPr>
            <w:r w:rsidRPr="00E13023">
              <w:rPr>
                <w:sz w:val="24"/>
                <w:szCs w:val="24"/>
              </w:rPr>
              <w:t>Брак</w:t>
            </w:r>
            <w:r>
              <w:rPr>
                <w:sz w:val="24"/>
                <w:szCs w:val="24"/>
              </w:rPr>
              <w:t xml:space="preserve"> - </w:t>
            </w:r>
            <w:proofErr w:type="spellStart"/>
            <w:r w:rsidRPr="00E13023">
              <w:rPr>
                <w:b/>
                <w:i/>
                <w:sz w:val="24"/>
                <w:szCs w:val="24"/>
              </w:rPr>
              <w:t>matrimonium</w:t>
            </w:r>
            <w:proofErr w:type="spellEnd"/>
            <w:r>
              <w:rPr>
                <w:b/>
                <w:i/>
                <w:sz w:val="24"/>
                <w:szCs w:val="24"/>
              </w:rPr>
              <w:t>.</w:t>
            </w:r>
          </w:p>
          <w:p w:rsidR="00195731" w:rsidRPr="00E13023" w:rsidRDefault="00195731" w:rsidP="00E4127E">
            <w:pPr>
              <w:ind w:firstLine="709"/>
              <w:jc w:val="both"/>
              <w:rPr>
                <w:sz w:val="24"/>
                <w:szCs w:val="24"/>
              </w:rPr>
            </w:pPr>
            <w:r w:rsidRPr="00E13023">
              <w:rPr>
                <w:sz w:val="24"/>
                <w:szCs w:val="24"/>
              </w:rPr>
              <w:t>Виды законного римского брака:</w:t>
            </w:r>
          </w:p>
          <w:p w:rsidR="00195731" w:rsidRPr="00E13023" w:rsidRDefault="00195731" w:rsidP="00E4127E">
            <w:pPr>
              <w:ind w:firstLine="709"/>
              <w:jc w:val="both"/>
              <w:rPr>
                <w:sz w:val="24"/>
                <w:szCs w:val="24"/>
              </w:rPr>
            </w:pPr>
            <w:r w:rsidRPr="00E13023">
              <w:rPr>
                <w:sz w:val="24"/>
                <w:szCs w:val="24"/>
              </w:rPr>
              <w:t>– </w:t>
            </w:r>
            <w:proofErr w:type="spellStart"/>
            <w:r w:rsidRPr="00E13023">
              <w:rPr>
                <w:i/>
                <w:sz w:val="24"/>
                <w:szCs w:val="24"/>
              </w:rPr>
              <w:t>cum</w:t>
            </w:r>
            <w:proofErr w:type="spellEnd"/>
            <w:r w:rsidRPr="00E13023">
              <w:rPr>
                <w:i/>
                <w:sz w:val="24"/>
                <w:szCs w:val="24"/>
              </w:rPr>
              <w:t xml:space="preserve"> </w:t>
            </w:r>
            <w:proofErr w:type="spellStart"/>
            <w:r w:rsidRPr="00E13023">
              <w:rPr>
                <w:i/>
                <w:sz w:val="24"/>
                <w:szCs w:val="24"/>
              </w:rPr>
              <w:t>manu</w:t>
            </w:r>
            <w:proofErr w:type="spellEnd"/>
            <w:r w:rsidRPr="00E13023">
              <w:rPr>
                <w:i/>
                <w:sz w:val="24"/>
                <w:szCs w:val="24"/>
              </w:rPr>
              <w:t xml:space="preserve"> </w:t>
            </w:r>
            <w:proofErr w:type="spellStart"/>
            <w:r w:rsidRPr="00E13023">
              <w:rPr>
                <w:i/>
                <w:sz w:val="24"/>
                <w:szCs w:val="24"/>
              </w:rPr>
              <w:t>mariti</w:t>
            </w:r>
            <w:proofErr w:type="spellEnd"/>
            <w:r w:rsidRPr="00E13023">
              <w:rPr>
                <w:sz w:val="24"/>
                <w:szCs w:val="24"/>
              </w:rPr>
              <w:t> – брак с властью мужа, в силу которой жена (</w:t>
            </w:r>
            <w:proofErr w:type="spellStart"/>
            <w:r w:rsidRPr="00E13023">
              <w:rPr>
                <w:sz w:val="24"/>
                <w:szCs w:val="24"/>
              </w:rPr>
              <w:t>uxor</w:t>
            </w:r>
            <w:proofErr w:type="spellEnd"/>
            <w:r w:rsidRPr="00E13023">
              <w:rPr>
                <w:sz w:val="24"/>
                <w:szCs w:val="24"/>
              </w:rPr>
              <w:t xml:space="preserve">) поступала либо под власть мужа, либо под власть </w:t>
            </w:r>
            <w:proofErr w:type="spellStart"/>
            <w:r w:rsidRPr="00E13023">
              <w:rPr>
                <w:sz w:val="24"/>
                <w:szCs w:val="24"/>
              </w:rPr>
              <w:t>домовладыки</w:t>
            </w:r>
            <w:proofErr w:type="spellEnd"/>
            <w:r w:rsidRPr="00E13023">
              <w:rPr>
                <w:sz w:val="24"/>
                <w:szCs w:val="24"/>
              </w:rPr>
              <w:t>, есл</w:t>
            </w:r>
            <w:r w:rsidR="002D4272">
              <w:rPr>
                <w:sz w:val="24"/>
                <w:szCs w:val="24"/>
              </w:rPr>
              <w:t>и сам муж был подвластным лицом</w:t>
            </w:r>
            <w:r w:rsidRPr="00E13023">
              <w:rPr>
                <w:sz w:val="24"/>
                <w:szCs w:val="24"/>
              </w:rPr>
              <w:t>;</w:t>
            </w:r>
          </w:p>
          <w:p w:rsidR="00195731" w:rsidRDefault="00195731" w:rsidP="00E4127E">
            <w:pPr>
              <w:ind w:firstLine="709"/>
              <w:jc w:val="both"/>
              <w:rPr>
                <w:sz w:val="24"/>
                <w:szCs w:val="24"/>
              </w:rPr>
            </w:pPr>
            <w:r w:rsidRPr="00E13023">
              <w:rPr>
                <w:sz w:val="24"/>
                <w:szCs w:val="24"/>
              </w:rPr>
              <w:t>– </w:t>
            </w:r>
            <w:proofErr w:type="spellStart"/>
            <w:r w:rsidRPr="00E13023">
              <w:rPr>
                <w:b/>
                <w:i/>
                <w:sz w:val="24"/>
                <w:szCs w:val="24"/>
              </w:rPr>
              <w:t>sine</w:t>
            </w:r>
            <w:proofErr w:type="spellEnd"/>
            <w:r w:rsidRPr="00E13023">
              <w:rPr>
                <w:b/>
                <w:i/>
                <w:sz w:val="24"/>
                <w:szCs w:val="24"/>
              </w:rPr>
              <w:t xml:space="preserve"> </w:t>
            </w:r>
            <w:proofErr w:type="spellStart"/>
            <w:r w:rsidRPr="00E13023">
              <w:rPr>
                <w:b/>
                <w:i/>
                <w:sz w:val="24"/>
                <w:szCs w:val="24"/>
              </w:rPr>
              <w:t>manu</w:t>
            </w:r>
            <w:proofErr w:type="spellEnd"/>
            <w:r w:rsidRPr="00E13023">
              <w:rPr>
                <w:b/>
                <w:i/>
                <w:sz w:val="24"/>
                <w:szCs w:val="24"/>
              </w:rPr>
              <w:t xml:space="preserve"> </w:t>
            </w:r>
            <w:proofErr w:type="spellStart"/>
            <w:r w:rsidRPr="00E13023">
              <w:rPr>
                <w:b/>
                <w:i/>
                <w:sz w:val="24"/>
                <w:szCs w:val="24"/>
              </w:rPr>
              <w:t>mariti</w:t>
            </w:r>
            <w:proofErr w:type="spellEnd"/>
            <w:r w:rsidRPr="00E13023">
              <w:rPr>
                <w:sz w:val="24"/>
                <w:szCs w:val="24"/>
              </w:rPr>
              <w:t xml:space="preserve"> – брак без власти мужа, при котором жена оставалась подвластной прежнему </w:t>
            </w:r>
            <w:proofErr w:type="spellStart"/>
            <w:r w:rsidRPr="00E13023">
              <w:rPr>
                <w:sz w:val="24"/>
                <w:szCs w:val="24"/>
              </w:rPr>
              <w:t>домовладыке</w:t>
            </w:r>
            <w:proofErr w:type="spellEnd"/>
            <w:r w:rsidRPr="00E13023">
              <w:rPr>
                <w:sz w:val="24"/>
                <w:szCs w:val="24"/>
              </w:rPr>
              <w:t xml:space="preserve"> либо была самостоятельным лицом. Брак </w:t>
            </w:r>
            <w:proofErr w:type="spellStart"/>
            <w:r w:rsidRPr="00E13023">
              <w:rPr>
                <w:sz w:val="24"/>
                <w:szCs w:val="24"/>
              </w:rPr>
              <w:t>sine</w:t>
            </w:r>
            <w:proofErr w:type="spellEnd"/>
            <w:r w:rsidRPr="00E13023">
              <w:rPr>
                <w:sz w:val="24"/>
                <w:szCs w:val="24"/>
              </w:rPr>
              <w:t xml:space="preserve"> </w:t>
            </w:r>
            <w:proofErr w:type="spellStart"/>
            <w:r w:rsidRPr="00E13023">
              <w:rPr>
                <w:sz w:val="24"/>
                <w:szCs w:val="24"/>
              </w:rPr>
              <w:t>manu</w:t>
            </w:r>
            <w:proofErr w:type="spellEnd"/>
            <w:r w:rsidRPr="00E13023">
              <w:rPr>
                <w:sz w:val="24"/>
                <w:szCs w:val="24"/>
              </w:rPr>
              <w:t xml:space="preserve"> следовало возобновлять ежегодно. </w:t>
            </w:r>
          </w:p>
          <w:p w:rsidR="002D4272" w:rsidRDefault="002D4272" w:rsidP="00E4127E">
            <w:pPr>
              <w:ind w:firstLine="709"/>
              <w:jc w:val="both"/>
              <w:rPr>
                <w:b/>
                <w:i/>
                <w:sz w:val="24"/>
                <w:szCs w:val="24"/>
              </w:rPr>
            </w:pPr>
          </w:p>
          <w:p w:rsidR="00195731" w:rsidRDefault="00195731" w:rsidP="00E4127E">
            <w:pPr>
              <w:ind w:firstLine="709"/>
              <w:jc w:val="both"/>
              <w:rPr>
                <w:sz w:val="24"/>
                <w:szCs w:val="24"/>
              </w:rPr>
            </w:pPr>
            <w:r>
              <w:rPr>
                <w:sz w:val="24"/>
                <w:szCs w:val="24"/>
              </w:rPr>
              <w:t>П</w:t>
            </w:r>
            <w:r w:rsidRPr="00254223">
              <w:rPr>
                <w:sz w:val="24"/>
                <w:szCs w:val="24"/>
              </w:rPr>
              <w:t>риданое </w:t>
            </w:r>
            <w:r w:rsidRPr="00254223">
              <w:rPr>
                <w:b/>
                <w:i/>
                <w:sz w:val="24"/>
                <w:szCs w:val="24"/>
              </w:rPr>
              <w:t>(</w:t>
            </w:r>
            <w:proofErr w:type="spellStart"/>
            <w:r w:rsidRPr="00254223">
              <w:rPr>
                <w:b/>
                <w:i/>
                <w:sz w:val="24"/>
                <w:szCs w:val="24"/>
              </w:rPr>
              <w:t>dos</w:t>
            </w:r>
            <w:proofErr w:type="spellEnd"/>
            <w:r w:rsidRPr="00254223">
              <w:rPr>
                <w:b/>
                <w:i/>
                <w:sz w:val="24"/>
                <w:szCs w:val="24"/>
              </w:rPr>
              <w:t>)</w:t>
            </w:r>
            <w:r w:rsidRPr="00254223">
              <w:rPr>
                <w:sz w:val="24"/>
                <w:szCs w:val="24"/>
              </w:rPr>
              <w:t xml:space="preserve"> – материальный дар супругу со стороны семьи жены для возмещения его расходов в браке по содержанию супруги. </w:t>
            </w:r>
          </w:p>
          <w:p w:rsidR="002D4272" w:rsidRDefault="002D4272" w:rsidP="00E4127E">
            <w:pPr>
              <w:ind w:firstLine="709"/>
              <w:jc w:val="both"/>
              <w:rPr>
                <w:sz w:val="24"/>
                <w:szCs w:val="24"/>
              </w:rPr>
            </w:pPr>
          </w:p>
          <w:p w:rsidR="00195731" w:rsidRPr="00302ECB" w:rsidRDefault="00195731" w:rsidP="00E4127E">
            <w:pPr>
              <w:ind w:firstLine="709"/>
              <w:jc w:val="both"/>
              <w:rPr>
                <w:b/>
                <w:i/>
                <w:sz w:val="24"/>
                <w:szCs w:val="24"/>
              </w:rPr>
            </w:pPr>
            <w:r w:rsidRPr="00302ECB">
              <w:rPr>
                <w:sz w:val="24"/>
                <w:szCs w:val="24"/>
              </w:rPr>
              <w:t xml:space="preserve">Брачные дарения </w:t>
            </w:r>
            <w:r>
              <w:rPr>
                <w:b/>
                <w:i/>
                <w:sz w:val="24"/>
                <w:szCs w:val="24"/>
              </w:rPr>
              <w:t>(</w:t>
            </w:r>
            <w:proofErr w:type="spellStart"/>
            <w:r>
              <w:rPr>
                <w:b/>
                <w:i/>
                <w:sz w:val="24"/>
                <w:szCs w:val="24"/>
              </w:rPr>
              <w:t>donatio</w:t>
            </w:r>
            <w:proofErr w:type="spellEnd"/>
            <w:r>
              <w:rPr>
                <w:b/>
                <w:i/>
                <w:sz w:val="24"/>
                <w:szCs w:val="24"/>
              </w:rPr>
              <w:t>).</w:t>
            </w:r>
          </w:p>
          <w:p w:rsidR="00195731" w:rsidRDefault="00195731" w:rsidP="00E4127E">
            <w:pPr>
              <w:ind w:firstLine="709"/>
              <w:jc w:val="both"/>
              <w:rPr>
                <w:sz w:val="24"/>
                <w:szCs w:val="24"/>
              </w:rPr>
            </w:pPr>
            <w:r w:rsidRPr="00302ECB">
              <w:rPr>
                <w:sz w:val="24"/>
                <w:szCs w:val="24"/>
              </w:rPr>
              <w:t>Во времена императора Константина в Риме распространился обычай дарения мужем будущей жене части своего имущества. Сначал</w:t>
            </w:r>
            <w:r>
              <w:rPr>
                <w:sz w:val="24"/>
                <w:szCs w:val="24"/>
              </w:rPr>
              <w:t xml:space="preserve">а этот дар совершался до брака. </w:t>
            </w:r>
            <w:r w:rsidRPr="00302ECB">
              <w:rPr>
                <w:sz w:val="24"/>
                <w:szCs w:val="24"/>
              </w:rPr>
              <w:t>Законодательством Юстиниана дарение мужем жене стало допускаться и после вступления в брак, однако это подаренное имущество продолжало оставаться в собственности мужа. Но</w:t>
            </w:r>
            <w:r>
              <w:rPr>
                <w:sz w:val="24"/>
                <w:szCs w:val="24"/>
              </w:rPr>
              <w:t>,</w:t>
            </w:r>
            <w:r w:rsidRPr="00302ECB">
              <w:rPr>
                <w:sz w:val="24"/>
                <w:szCs w:val="24"/>
              </w:rPr>
              <w:t xml:space="preserve"> в случае развода по вине мужа</w:t>
            </w:r>
            <w:r>
              <w:rPr>
                <w:sz w:val="24"/>
                <w:szCs w:val="24"/>
              </w:rPr>
              <w:t>,</w:t>
            </w:r>
            <w:r w:rsidRPr="00302ECB">
              <w:rPr>
                <w:sz w:val="24"/>
                <w:szCs w:val="24"/>
              </w:rPr>
              <w:t xml:space="preserve"> это имущество наряду с </w:t>
            </w:r>
            <w:proofErr w:type="spellStart"/>
            <w:r w:rsidRPr="00302ECB">
              <w:rPr>
                <w:sz w:val="24"/>
                <w:szCs w:val="24"/>
              </w:rPr>
              <w:t>dos</w:t>
            </w:r>
            <w:proofErr w:type="spellEnd"/>
            <w:r w:rsidRPr="00302ECB">
              <w:rPr>
                <w:sz w:val="24"/>
                <w:szCs w:val="24"/>
              </w:rPr>
              <w:t xml:space="preserve"> переходило в собственность жены. По стоимости </w:t>
            </w:r>
            <w:proofErr w:type="spellStart"/>
            <w:r w:rsidRPr="00302ECB">
              <w:rPr>
                <w:sz w:val="24"/>
                <w:szCs w:val="24"/>
              </w:rPr>
              <w:t>donatio</w:t>
            </w:r>
            <w:proofErr w:type="spellEnd"/>
            <w:r w:rsidRPr="00302ECB">
              <w:rPr>
                <w:sz w:val="24"/>
                <w:szCs w:val="24"/>
              </w:rPr>
              <w:t xml:space="preserve"> было равным </w:t>
            </w:r>
            <w:proofErr w:type="spellStart"/>
            <w:r w:rsidRPr="00302ECB">
              <w:rPr>
                <w:sz w:val="24"/>
                <w:szCs w:val="24"/>
              </w:rPr>
              <w:t>dos</w:t>
            </w:r>
            <w:proofErr w:type="spellEnd"/>
            <w:r w:rsidRPr="00302ECB">
              <w:rPr>
                <w:sz w:val="24"/>
                <w:szCs w:val="24"/>
              </w:rPr>
              <w:t>.</w:t>
            </w:r>
          </w:p>
          <w:p w:rsidR="00195731" w:rsidRDefault="00195731" w:rsidP="00E4127E">
            <w:pPr>
              <w:ind w:firstLine="709"/>
              <w:jc w:val="both"/>
              <w:rPr>
                <w:sz w:val="24"/>
                <w:szCs w:val="24"/>
              </w:rPr>
            </w:pPr>
          </w:p>
          <w:p w:rsidR="00195731" w:rsidRPr="00B45FF1" w:rsidRDefault="00195731" w:rsidP="00E4127E">
            <w:pPr>
              <w:ind w:firstLine="709"/>
              <w:jc w:val="both"/>
              <w:rPr>
                <w:sz w:val="24"/>
                <w:szCs w:val="24"/>
              </w:rPr>
            </w:pPr>
            <w:proofErr w:type="spellStart"/>
            <w:r w:rsidRPr="00B45FF1">
              <w:rPr>
                <w:b/>
                <w:i/>
                <w:sz w:val="24"/>
                <w:szCs w:val="24"/>
              </w:rPr>
              <w:t>Peculium</w:t>
            </w:r>
            <w:proofErr w:type="spellEnd"/>
            <w:r w:rsidRPr="00B45FF1">
              <w:rPr>
                <w:b/>
                <w:i/>
                <w:sz w:val="24"/>
                <w:szCs w:val="24"/>
              </w:rPr>
              <w:t xml:space="preserve"> - </w:t>
            </w:r>
            <w:r w:rsidRPr="00B45FF1">
              <w:rPr>
                <w:sz w:val="24"/>
                <w:szCs w:val="24"/>
              </w:rPr>
              <w:t>движимое и </w:t>
            </w:r>
            <w:hyperlink r:id="rId15" w:history="1">
              <w:r w:rsidRPr="00B1028F">
                <w:rPr>
                  <w:rStyle w:val="a7"/>
                  <w:color w:val="auto"/>
                  <w:sz w:val="24"/>
                  <w:szCs w:val="24"/>
                  <w:u w:val="none"/>
                </w:rPr>
                <w:t>недвижимое имущество</w:t>
              </w:r>
            </w:hyperlink>
            <w:r w:rsidRPr="00B1028F">
              <w:rPr>
                <w:sz w:val="24"/>
                <w:szCs w:val="24"/>
              </w:rPr>
              <w:t>, которое на определенных условиях рабовладелец давал в </w:t>
            </w:r>
            <w:hyperlink r:id="rId16" w:history="1">
              <w:r w:rsidRPr="00B1028F">
                <w:rPr>
                  <w:rStyle w:val="a7"/>
                  <w:color w:val="auto"/>
                  <w:sz w:val="24"/>
                  <w:szCs w:val="24"/>
                  <w:u w:val="none"/>
                </w:rPr>
                <w:t>пользование</w:t>
              </w:r>
            </w:hyperlink>
            <w:r w:rsidRPr="00B1028F">
              <w:rPr>
                <w:sz w:val="24"/>
                <w:szCs w:val="24"/>
              </w:rPr>
              <w:t xml:space="preserve"> сыновьям, др. зависимым от него лицам и рабам, сохраняя </w:t>
            </w:r>
            <w:hyperlink r:id="rId17" w:history="1">
              <w:r w:rsidRPr="00B1028F">
                <w:rPr>
                  <w:rStyle w:val="a7"/>
                  <w:color w:val="auto"/>
                  <w:sz w:val="24"/>
                  <w:szCs w:val="24"/>
                  <w:u w:val="none"/>
                </w:rPr>
                <w:t>право собственности</w:t>
              </w:r>
            </w:hyperlink>
            <w:r w:rsidRPr="00B1028F">
              <w:rPr>
                <w:sz w:val="24"/>
                <w:szCs w:val="24"/>
              </w:rPr>
              <w:t> на него. По </w:t>
            </w:r>
            <w:hyperlink r:id="rId18" w:history="1">
              <w:r w:rsidRPr="00B1028F">
                <w:rPr>
                  <w:rStyle w:val="a7"/>
                  <w:color w:val="auto"/>
                  <w:sz w:val="24"/>
                  <w:szCs w:val="24"/>
                  <w:u w:val="none"/>
                </w:rPr>
                <w:t>закону</w:t>
              </w:r>
            </w:hyperlink>
            <w:r w:rsidRPr="00B1028F">
              <w:rPr>
                <w:sz w:val="24"/>
                <w:szCs w:val="24"/>
              </w:rPr>
              <w:t xml:space="preserve"> рабовладелец мог в любое время изъять </w:t>
            </w:r>
            <w:proofErr w:type="spellStart"/>
            <w:r w:rsidRPr="00B1028F">
              <w:rPr>
                <w:sz w:val="24"/>
                <w:szCs w:val="24"/>
              </w:rPr>
              <w:t>пикулий</w:t>
            </w:r>
            <w:proofErr w:type="spellEnd"/>
            <w:r w:rsidRPr="00B1028F">
              <w:rPr>
                <w:sz w:val="24"/>
                <w:szCs w:val="24"/>
              </w:rPr>
              <w:t>, выступал </w:t>
            </w:r>
            <w:hyperlink r:id="rId19" w:history="1">
              <w:r w:rsidRPr="00B1028F">
                <w:rPr>
                  <w:rStyle w:val="a7"/>
                  <w:color w:val="auto"/>
                  <w:sz w:val="24"/>
                  <w:szCs w:val="24"/>
                  <w:u w:val="none"/>
                </w:rPr>
                <w:t>истцом</w:t>
              </w:r>
            </w:hyperlink>
            <w:r w:rsidRPr="00B1028F">
              <w:rPr>
                <w:sz w:val="24"/>
                <w:szCs w:val="24"/>
              </w:rPr>
              <w:t> и </w:t>
            </w:r>
            <w:hyperlink r:id="rId20" w:history="1">
              <w:r w:rsidRPr="00B1028F">
                <w:rPr>
                  <w:rStyle w:val="a7"/>
                  <w:color w:val="auto"/>
                  <w:sz w:val="24"/>
                  <w:szCs w:val="24"/>
                  <w:u w:val="none"/>
                </w:rPr>
                <w:t>ответчиком</w:t>
              </w:r>
            </w:hyperlink>
            <w:r w:rsidRPr="00B1028F">
              <w:rPr>
                <w:sz w:val="24"/>
                <w:szCs w:val="24"/>
              </w:rPr>
              <w:t> по всем связанным с ним делам. Часть </w:t>
            </w:r>
            <w:hyperlink r:id="rId21" w:history="1">
              <w:r w:rsidRPr="00B1028F">
                <w:rPr>
                  <w:rStyle w:val="a7"/>
                  <w:color w:val="auto"/>
                  <w:sz w:val="24"/>
                  <w:szCs w:val="24"/>
                  <w:u w:val="none"/>
                </w:rPr>
                <w:t>доходов</w:t>
              </w:r>
            </w:hyperlink>
            <w:r w:rsidRPr="00B1028F">
              <w:rPr>
                <w:sz w:val="24"/>
                <w:szCs w:val="24"/>
              </w:rPr>
              <w:t xml:space="preserve"> от использования </w:t>
            </w:r>
            <w:proofErr w:type="spellStart"/>
            <w:r w:rsidRPr="00B1028F">
              <w:rPr>
                <w:sz w:val="24"/>
                <w:szCs w:val="24"/>
              </w:rPr>
              <w:t>пикулия</w:t>
            </w:r>
            <w:proofErr w:type="spellEnd"/>
            <w:r w:rsidRPr="00B1028F">
              <w:rPr>
                <w:sz w:val="24"/>
                <w:szCs w:val="24"/>
              </w:rPr>
              <w:t xml:space="preserve"> получал</w:t>
            </w:r>
            <w:r w:rsidRPr="00B45FF1">
              <w:rPr>
                <w:sz w:val="24"/>
                <w:szCs w:val="24"/>
              </w:rPr>
              <w:t>и зависимые лица.</w:t>
            </w:r>
          </w:p>
          <w:p w:rsidR="00195731" w:rsidRPr="00312456" w:rsidRDefault="00195731" w:rsidP="00E4127E">
            <w:pPr>
              <w:ind w:firstLine="709"/>
              <w:jc w:val="both"/>
              <w:rPr>
                <w:sz w:val="24"/>
                <w:szCs w:val="24"/>
              </w:rPr>
            </w:pPr>
          </w:p>
          <w:p w:rsidR="00195731" w:rsidRPr="00E13023" w:rsidRDefault="00195731" w:rsidP="00E4127E">
            <w:pPr>
              <w:ind w:firstLine="709"/>
              <w:jc w:val="both"/>
              <w:rPr>
                <w:sz w:val="24"/>
                <w:szCs w:val="24"/>
              </w:rPr>
            </w:pPr>
            <w:r w:rsidRPr="00E13023">
              <w:rPr>
                <w:sz w:val="24"/>
                <w:szCs w:val="24"/>
              </w:rPr>
              <w:t xml:space="preserve">Усыновление – способ установления отцовской власти </w:t>
            </w:r>
            <w:r w:rsidRPr="00E13023">
              <w:rPr>
                <w:b/>
                <w:i/>
                <w:sz w:val="24"/>
                <w:szCs w:val="24"/>
              </w:rPr>
              <w:t>(</w:t>
            </w:r>
            <w:proofErr w:type="spellStart"/>
            <w:r w:rsidRPr="00E13023">
              <w:rPr>
                <w:b/>
                <w:i/>
                <w:sz w:val="24"/>
                <w:szCs w:val="24"/>
              </w:rPr>
              <w:t>patria</w:t>
            </w:r>
            <w:proofErr w:type="spellEnd"/>
            <w:r w:rsidRPr="00E13023">
              <w:rPr>
                <w:b/>
                <w:i/>
                <w:sz w:val="24"/>
                <w:szCs w:val="24"/>
              </w:rPr>
              <w:t xml:space="preserve"> </w:t>
            </w:r>
            <w:proofErr w:type="spellStart"/>
            <w:r w:rsidRPr="00E13023">
              <w:rPr>
                <w:b/>
                <w:i/>
                <w:sz w:val="24"/>
                <w:szCs w:val="24"/>
              </w:rPr>
              <w:t>potestas</w:t>
            </w:r>
            <w:proofErr w:type="spellEnd"/>
            <w:r w:rsidRPr="00E13023">
              <w:rPr>
                <w:b/>
                <w:i/>
                <w:sz w:val="24"/>
                <w:szCs w:val="24"/>
              </w:rPr>
              <w:t>)</w:t>
            </w:r>
            <w:r w:rsidRPr="00E13023">
              <w:rPr>
                <w:sz w:val="24"/>
                <w:szCs w:val="24"/>
              </w:rPr>
              <w:t xml:space="preserve"> над чужими детьми.</w:t>
            </w:r>
          </w:p>
          <w:p w:rsidR="00195731" w:rsidRPr="00E13023" w:rsidRDefault="00195731" w:rsidP="00E4127E">
            <w:pPr>
              <w:ind w:firstLine="709"/>
              <w:jc w:val="both"/>
              <w:rPr>
                <w:sz w:val="24"/>
                <w:szCs w:val="24"/>
              </w:rPr>
            </w:pPr>
            <w:r w:rsidRPr="00E13023">
              <w:rPr>
                <w:sz w:val="24"/>
                <w:szCs w:val="24"/>
              </w:rPr>
              <w:t>Формы усыновления:</w:t>
            </w:r>
          </w:p>
          <w:p w:rsidR="00195731" w:rsidRPr="00E13023" w:rsidRDefault="00195731" w:rsidP="00E4127E">
            <w:pPr>
              <w:ind w:firstLine="709"/>
              <w:jc w:val="both"/>
              <w:rPr>
                <w:sz w:val="24"/>
                <w:szCs w:val="24"/>
              </w:rPr>
            </w:pPr>
            <w:r w:rsidRPr="00E13023">
              <w:rPr>
                <w:sz w:val="24"/>
                <w:szCs w:val="24"/>
              </w:rPr>
              <w:t>1) </w:t>
            </w:r>
            <w:proofErr w:type="spellStart"/>
            <w:r w:rsidRPr="00E13023">
              <w:rPr>
                <w:b/>
                <w:i/>
                <w:sz w:val="24"/>
                <w:szCs w:val="24"/>
              </w:rPr>
              <w:t>arrogatio</w:t>
            </w:r>
            <w:proofErr w:type="spellEnd"/>
            <w:r w:rsidRPr="00E13023">
              <w:rPr>
                <w:sz w:val="24"/>
                <w:szCs w:val="24"/>
              </w:rPr>
              <w:t xml:space="preserve"> – усыновление </w:t>
            </w:r>
            <w:proofErr w:type="spellStart"/>
            <w:r w:rsidRPr="00E13023">
              <w:rPr>
                <w:sz w:val="24"/>
                <w:szCs w:val="24"/>
              </w:rPr>
              <w:t>persona</w:t>
            </w:r>
            <w:proofErr w:type="spellEnd"/>
            <w:r w:rsidRPr="00E13023">
              <w:rPr>
                <w:sz w:val="24"/>
                <w:szCs w:val="24"/>
              </w:rPr>
              <w:t xml:space="preserve"> </w:t>
            </w:r>
            <w:proofErr w:type="spellStart"/>
            <w:r w:rsidRPr="00E13023">
              <w:rPr>
                <w:sz w:val="24"/>
                <w:szCs w:val="24"/>
              </w:rPr>
              <w:t>sui</w:t>
            </w:r>
            <w:proofErr w:type="spellEnd"/>
            <w:r w:rsidRPr="00E13023">
              <w:rPr>
                <w:sz w:val="24"/>
                <w:szCs w:val="24"/>
              </w:rPr>
              <w:t xml:space="preserve"> </w:t>
            </w:r>
            <w:proofErr w:type="spellStart"/>
            <w:r w:rsidRPr="00E13023">
              <w:rPr>
                <w:sz w:val="24"/>
                <w:szCs w:val="24"/>
              </w:rPr>
              <w:t>iuris</w:t>
            </w:r>
            <w:proofErr w:type="spellEnd"/>
            <w:r w:rsidRPr="00E13023">
              <w:rPr>
                <w:sz w:val="24"/>
                <w:szCs w:val="24"/>
              </w:rPr>
              <w:t xml:space="preserve"> (</w:t>
            </w:r>
            <w:proofErr w:type="spellStart"/>
            <w:r w:rsidRPr="00E13023">
              <w:rPr>
                <w:sz w:val="24"/>
                <w:szCs w:val="24"/>
              </w:rPr>
              <w:t>семейно</w:t>
            </w:r>
            <w:proofErr w:type="spellEnd"/>
            <w:r w:rsidRPr="00E13023">
              <w:rPr>
                <w:sz w:val="24"/>
                <w:szCs w:val="24"/>
              </w:rPr>
              <w:t xml:space="preserve"> самостоятельных лиц). Первоначально производилось публично в народных</w:t>
            </w:r>
            <w:r>
              <w:rPr>
                <w:sz w:val="24"/>
                <w:szCs w:val="24"/>
              </w:rPr>
              <w:t xml:space="preserve"> собраниях</w:t>
            </w:r>
            <w:r w:rsidRPr="00E13023">
              <w:rPr>
                <w:sz w:val="24"/>
                <w:szCs w:val="24"/>
              </w:rPr>
              <w:t>, затем императором и судом, но важно было, чтобы об усыновлении было публично объявлено;</w:t>
            </w:r>
          </w:p>
          <w:p w:rsidR="00195731" w:rsidRPr="00E13023" w:rsidRDefault="00195731" w:rsidP="00E4127E">
            <w:pPr>
              <w:ind w:firstLine="709"/>
              <w:jc w:val="both"/>
              <w:rPr>
                <w:sz w:val="24"/>
                <w:szCs w:val="24"/>
              </w:rPr>
            </w:pPr>
            <w:r w:rsidRPr="00E13023">
              <w:rPr>
                <w:sz w:val="24"/>
                <w:szCs w:val="24"/>
              </w:rPr>
              <w:t>2) </w:t>
            </w:r>
            <w:proofErr w:type="spellStart"/>
            <w:r w:rsidRPr="00E13023">
              <w:rPr>
                <w:b/>
                <w:i/>
                <w:sz w:val="24"/>
                <w:szCs w:val="24"/>
              </w:rPr>
              <w:t>adoptio</w:t>
            </w:r>
            <w:proofErr w:type="spellEnd"/>
            <w:r w:rsidRPr="00E13023">
              <w:rPr>
                <w:sz w:val="24"/>
                <w:szCs w:val="24"/>
              </w:rPr>
              <w:t xml:space="preserve"> – усыновление </w:t>
            </w:r>
            <w:proofErr w:type="spellStart"/>
            <w:r w:rsidRPr="00E13023">
              <w:rPr>
                <w:sz w:val="24"/>
                <w:szCs w:val="24"/>
              </w:rPr>
              <w:t>persona</w:t>
            </w:r>
            <w:proofErr w:type="spellEnd"/>
            <w:r w:rsidRPr="00E13023">
              <w:rPr>
                <w:sz w:val="24"/>
                <w:szCs w:val="24"/>
              </w:rPr>
              <w:t xml:space="preserve"> </w:t>
            </w:r>
            <w:proofErr w:type="spellStart"/>
            <w:r w:rsidRPr="00E13023">
              <w:rPr>
                <w:sz w:val="24"/>
                <w:szCs w:val="24"/>
              </w:rPr>
              <w:t>alieni</w:t>
            </w:r>
            <w:proofErr w:type="spellEnd"/>
            <w:r w:rsidRPr="00E13023">
              <w:rPr>
                <w:sz w:val="24"/>
                <w:szCs w:val="24"/>
              </w:rPr>
              <w:t xml:space="preserve"> </w:t>
            </w:r>
            <w:proofErr w:type="spellStart"/>
            <w:r w:rsidRPr="00E13023">
              <w:rPr>
                <w:sz w:val="24"/>
                <w:szCs w:val="24"/>
              </w:rPr>
              <w:t>iuris</w:t>
            </w:r>
            <w:proofErr w:type="spellEnd"/>
            <w:r w:rsidRPr="00E13023">
              <w:rPr>
                <w:sz w:val="24"/>
                <w:szCs w:val="24"/>
              </w:rPr>
              <w:t xml:space="preserve"> (</w:t>
            </w:r>
            <w:proofErr w:type="spellStart"/>
            <w:r w:rsidRPr="00E13023">
              <w:rPr>
                <w:sz w:val="24"/>
                <w:szCs w:val="24"/>
              </w:rPr>
              <w:t>семейно</w:t>
            </w:r>
            <w:proofErr w:type="spellEnd"/>
            <w:r w:rsidRPr="00E13023">
              <w:rPr>
                <w:sz w:val="24"/>
                <w:szCs w:val="24"/>
              </w:rPr>
              <w:t xml:space="preserve"> подвластных лиц). Означало смену </w:t>
            </w:r>
            <w:proofErr w:type="spellStart"/>
            <w:r w:rsidRPr="00E13023">
              <w:rPr>
                <w:sz w:val="24"/>
                <w:szCs w:val="24"/>
              </w:rPr>
              <w:t>paterfamilias</w:t>
            </w:r>
            <w:proofErr w:type="spellEnd"/>
            <w:r w:rsidRPr="00E13023">
              <w:rPr>
                <w:sz w:val="24"/>
                <w:szCs w:val="24"/>
              </w:rPr>
              <w:t xml:space="preserve"> (отца семейства), которому подчинялся подвластный. Влекло разрыв кровных связей с прежней семьей и возникновение родства с семьей усыновителя.</w:t>
            </w:r>
          </w:p>
          <w:p w:rsidR="00195731" w:rsidRDefault="00195731" w:rsidP="00E4127E">
            <w:pPr>
              <w:ind w:firstLine="709"/>
              <w:jc w:val="both"/>
              <w:rPr>
                <w:sz w:val="24"/>
                <w:szCs w:val="24"/>
              </w:rPr>
            </w:pPr>
          </w:p>
          <w:p w:rsidR="00195731" w:rsidRPr="00E13023" w:rsidRDefault="00195731" w:rsidP="00D33089">
            <w:pPr>
              <w:ind w:firstLine="709"/>
              <w:jc w:val="both"/>
              <w:rPr>
                <w:sz w:val="24"/>
                <w:szCs w:val="24"/>
              </w:rPr>
            </w:pPr>
            <w:r>
              <w:rPr>
                <w:sz w:val="24"/>
                <w:szCs w:val="24"/>
                <w:lang w:val="en-US"/>
              </w:rPr>
              <w:t>P</w:t>
            </w:r>
            <w:proofErr w:type="spellStart"/>
            <w:r w:rsidRPr="00312456">
              <w:rPr>
                <w:sz w:val="24"/>
                <w:szCs w:val="24"/>
              </w:rPr>
              <w:t>atria</w:t>
            </w:r>
            <w:proofErr w:type="spellEnd"/>
            <w:r w:rsidRPr="00312456">
              <w:rPr>
                <w:sz w:val="24"/>
                <w:szCs w:val="24"/>
              </w:rPr>
              <w:t xml:space="preserve"> </w:t>
            </w:r>
            <w:proofErr w:type="spellStart"/>
            <w:r w:rsidRPr="00312456">
              <w:rPr>
                <w:sz w:val="24"/>
                <w:szCs w:val="24"/>
              </w:rPr>
              <w:t>potestas</w:t>
            </w:r>
            <w:proofErr w:type="spellEnd"/>
            <w:r w:rsidRPr="00312456">
              <w:rPr>
                <w:sz w:val="24"/>
                <w:szCs w:val="24"/>
              </w:rPr>
              <w:t xml:space="preserve">, как право одностороннее, может быть прекращена искусственным путем - освобождением сына самим отцом, что называется </w:t>
            </w:r>
            <w:proofErr w:type="spellStart"/>
            <w:r w:rsidRPr="00312456">
              <w:rPr>
                <w:b/>
                <w:i/>
                <w:sz w:val="24"/>
                <w:szCs w:val="24"/>
              </w:rPr>
              <w:t>emancipatio</w:t>
            </w:r>
            <w:proofErr w:type="spellEnd"/>
            <w:r w:rsidRPr="00312456">
              <w:rPr>
                <w:b/>
                <w:i/>
                <w:sz w:val="24"/>
                <w:szCs w:val="24"/>
              </w:rPr>
              <w:t>.</w:t>
            </w:r>
            <w:r w:rsidRPr="00312456">
              <w:rPr>
                <w:sz w:val="24"/>
                <w:szCs w:val="24"/>
              </w:rPr>
              <w:t xml:space="preserve"> Форма </w:t>
            </w:r>
            <w:proofErr w:type="spellStart"/>
            <w:r w:rsidRPr="00312456">
              <w:rPr>
                <w:sz w:val="24"/>
                <w:szCs w:val="24"/>
              </w:rPr>
              <w:t>emancipatio</w:t>
            </w:r>
            <w:proofErr w:type="spellEnd"/>
            <w:r w:rsidRPr="00312456">
              <w:rPr>
                <w:sz w:val="24"/>
                <w:szCs w:val="24"/>
              </w:rPr>
              <w:t xml:space="preserve"> была также образована посредством </w:t>
            </w:r>
            <w:proofErr w:type="gramStart"/>
            <w:r w:rsidRPr="00312456">
              <w:rPr>
                <w:sz w:val="24"/>
                <w:szCs w:val="24"/>
              </w:rPr>
              <w:t>искусственного применения</w:t>
            </w:r>
            <w:proofErr w:type="gramEnd"/>
            <w:r w:rsidRPr="00312456">
              <w:rPr>
                <w:sz w:val="24"/>
                <w:szCs w:val="24"/>
              </w:rPr>
              <w:t xml:space="preserve"> упомянутого правила законов XII таблиц о троекратн</w:t>
            </w:r>
            <w:r>
              <w:rPr>
                <w:sz w:val="24"/>
                <w:szCs w:val="24"/>
              </w:rPr>
              <w:t xml:space="preserve">ой продаже: отец, желавший </w:t>
            </w:r>
            <w:proofErr w:type="spellStart"/>
            <w:r>
              <w:rPr>
                <w:sz w:val="24"/>
                <w:szCs w:val="24"/>
              </w:rPr>
              <w:t>эман</w:t>
            </w:r>
            <w:proofErr w:type="spellEnd"/>
            <w:r>
              <w:rPr>
                <w:sz w:val="24"/>
                <w:szCs w:val="24"/>
                <w:lang w:val="en-US"/>
              </w:rPr>
              <w:t>c</w:t>
            </w:r>
            <w:proofErr w:type="spellStart"/>
            <w:r w:rsidRPr="00312456">
              <w:rPr>
                <w:sz w:val="24"/>
                <w:szCs w:val="24"/>
              </w:rPr>
              <w:t>ипировать</w:t>
            </w:r>
            <w:proofErr w:type="spellEnd"/>
            <w:r w:rsidRPr="00312456">
              <w:rPr>
                <w:sz w:val="24"/>
                <w:szCs w:val="24"/>
              </w:rPr>
              <w:t xml:space="preserve"> сына, совершал троекратную </w:t>
            </w:r>
            <w:proofErr w:type="spellStart"/>
            <w:r w:rsidRPr="00312456">
              <w:rPr>
                <w:sz w:val="24"/>
                <w:szCs w:val="24"/>
              </w:rPr>
              <w:t>mancipatio</w:t>
            </w:r>
            <w:proofErr w:type="spellEnd"/>
            <w:r w:rsidRPr="00312456">
              <w:rPr>
                <w:sz w:val="24"/>
                <w:szCs w:val="24"/>
              </w:rPr>
              <w:t xml:space="preserve"> его доверенному лицу, а это последнее три раза отпускало его на волю. В результате сын делался </w:t>
            </w:r>
            <w:proofErr w:type="spellStart"/>
            <w:r w:rsidRPr="00312456">
              <w:rPr>
                <w:sz w:val="24"/>
                <w:szCs w:val="24"/>
              </w:rPr>
              <w:t>persona</w:t>
            </w:r>
            <w:proofErr w:type="spellEnd"/>
            <w:r w:rsidRPr="00312456">
              <w:rPr>
                <w:sz w:val="24"/>
                <w:szCs w:val="24"/>
              </w:rPr>
              <w:t xml:space="preserve"> </w:t>
            </w:r>
            <w:proofErr w:type="spellStart"/>
            <w:r w:rsidRPr="00312456">
              <w:rPr>
                <w:sz w:val="24"/>
                <w:szCs w:val="24"/>
              </w:rPr>
              <w:t>sui</w:t>
            </w:r>
            <w:proofErr w:type="spellEnd"/>
            <w:r w:rsidRPr="00312456">
              <w:rPr>
                <w:sz w:val="24"/>
                <w:szCs w:val="24"/>
              </w:rPr>
              <w:t xml:space="preserve"> </w:t>
            </w:r>
            <w:proofErr w:type="spellStart"/>
            <w:r w:rsidRPr="00312456">
              <w:rPr>
                <w:sz w:val="24"/>
                <w:szCs w:val="24"/>
              </w:rPr>
              <w:t>juris</w:t>
            </w:r>
            <w:proofErr w:type="spellEnd"/>
            <w:r w:rsidRPr="00312456">
              <w:rPr>
                <w:sz w:val="24"/>
                <w:szCs w:val="24"/>
              </w:rPr>
              <w:t>, приобретал хозяйственную самостоятельность, но зато утрачивал всякие наследственные права по своей семье</w:t>
            </w:r>
            <w:r w:rsidR="0045402F">
              <w:rPr>
                <w:rStyle w:val="ab"/>
                <w:sz w:val="24"/>
                <w:szCs w:val="24"/>
              </w:rPr>
              <w:footnoteReference w:id="2"/>
            </w:r>
            <w:r w:rsidRPr="00312456">
              <w:rPr>
                <w:sz w:val="24"/>
                <w:szCs w:val="24"/>
              </w:rPr>
              <w:t>. </w:t>
            </w:r>
          </w:p>
        </w:tc>
      </w:tr>
    </w:tbl>
    <w:p w:rsidR="00D33089" w:rsidRDefault="00D33089" w:rsidP="00D33089">
      <w:pPr>
        <w:jc w:val="both"/>
        <w:rPr>
          <w:sz w:val="24"/>
          <w:szCs w:val="24"/>
        </w:rPr>
      </w:pPr>
    </w:p>
    <w:p w:rsidR="0045402F" w:rsidRDefault="0045402F" w:rsidP="00D33089">
      <w:pPr>
        <w:jc w:val="both"/>
        <w:rPr>
          <w:sz w:val="24"/>
          <w:szCs w:val="24"/>
        </w:rPr>
      </w:pPr>
    </w:p>
    <w:p w:rsidR="0045402F" w:rsidRDefault="0045402F" w:rsidP="00D33089">
      <w:pPr>
        <w:jc w:val="both"/>
        <w:rPr>
          <w:sz w:val="24"/>
          <w:szCs w:val="24"/>
        </w:rPr>
      </w:pPr>
    </w:p>
    <w:p w:rsidR="00682F02" w:rsidRPr="00682F02" w:rsidRDefault="00682F02" w:rsidP="00D33089">
      <w:pPr>
        <w:ind w:firstLine="709"/>
        <w:jc w:val="both"/>
        <w:rPr>
          <w:b/>
          <w:sz w:val="24"/>
          <w:szCs w:val="24"/>
        </w:rPr>
      </w:pPr>
      <w:r w:rsidRPr="00682F02">
        <w:rPr>
          <w:b/>
          <w:sz w:val="24"/>
          <w:szCs w:val="24"/>
        </w:rPr>
        <w:lastRenderedPageBreak/>
        <w:t>Задание 4.</w:t>
      </w:r>
    </w:p>
    <w:p w:rsidR="00682F02" w:rsidRDefault="00682F02" w:rsidP="00682F02">
      <w:pPr>
        <w:ind w:firstLine="709"/>
        <w:jc w:val="both"/>
        <w:rPr>
          <w:b/>
          <w:i/>
          <w:sz w:val="24"/>
          <w:szCs w:val="24"/>
        </w:rPr>
      </w:pPr>
    </w:p>
    <w:p w:rsidR="00D33089" w:rsidRPr="005744E3" w:rsidRDefault="00D33089" w:rsidP="00D33089">
      <w:pPr>
        <w:ind w:firstLine="709"/>
        <w:jc w:val="both"/>
        <w:rPr>
          <w:i/>
          <w:sz w:val="24"/>
          <w:szCs w:val="24"/>
        </w:rPr>
      </w:pPr>
      <w:r w:rsidRPr="005744E3">
        <w:rPr>
          <w:i/>
          <w:sz w:val="24"/>
          <w:szCs w:val="24"/>
        </w:rPr>
        <w:t>Формы защиты прав:</w:t>
      </w:r>
    </w:p>
    <w:p w:rsidR="00D33089" w:rsidRPr="00D33089" w:rsidRDefault="00D33089" w:rsidP="00C317DF">
      <w:pPr>
        <w:ind w:firstLine="709"/>
        <w:jc w:val="both"/>
        <w:rPr>
          <w:sz w:val="24"/>
          <w:szCs w:val="24"/>
        </w:rPr>
      </w:pPr>
      <w:r w:rsidRPr="00D33089">
        <w:rPr>
          <w:sz w:val="24"/>
          <w:szCs w:val="24"/>
        </w:rPr>
        <w:t xml:space="preserve">1) Самоуправство: по законам XII таблиц - убийство вора на месте преступления, </w:t>
      </w:r>
      <w:proofErr w:type="spellStart"/>
      <w:r w:rsidRPr="00D33089">
        <w:rPr>
          <w:sz w:val="24"/>
          <w:szCs w:val="24"/>
        </w:rPr>
        <w:t>manus</w:t>
      </w:r>
      <w:proofErr w:type="spellEnd"/>
      <w:r w:rsidRPr="00D33089">
        <w:rPr>
          <w:sz w:val="24"/>
          <w:szCs w:val="24"/>
        </w:rPr>
        <w:t xml:space="preserve"> </w:t>
      </w:r>
      <w:proofErr w:type="spellStart"/>
      <w:r w:rsidRPr="00D33089">
        <w:rPr>
          <w:sz w:val="24"/>
          <w:szCs w:val="24"/>
        </w:rPr>
        <w:t>iniectio</w:t>
      </w:r>
      <w:proofErr w:type="spellEnd"/>
      <w:r w:rsidRPr="00D33089">
        <w:rPr>
          <w:sz w:val="24"/>
          <w:szCs w:val="24"/>
        </w:rPr>
        <w:t xml:space="preserve"> </w:t>
      </w:r>
      <w:proofErr w:type="spellStart"/>
      <w:r w:rsidRPr="00D33089">
        <w:rPr>
          <w:sz w:val="24"/>
          <w:szCs w:val="24"/>
        </w:rPr>
        <w:t>pro</w:t>
      </w:r>
      <w:proofErr w:type="spellEnd"/>
      <w:r w:rsidRPr="00D33089">
        <w:rPr>
          <w:sz w:val="24"/>
          <w:szCs w:val="24"/>
        </w:rPr>
        <w:t xml:space="preserve"> </w:t>
      </w:r>
      <w:proofErr w:type="spellStart"/>
      <w:r w:rsidRPr="00D33089">
        <w:rPr>
          <w:sz w:val="24"/>
          <w:szCs w:val="24"/>
        </w:rPr>
        <w:t>iudicata</w:t>
      </w:r>
      <w:proofErr w:type="spellEnd"/>
      <w:r w:rsidRPr="00D33089">
        <w:rPr>
          <w:sz w:val="24"/>
          <w:szCs w:val="24"/>
        </w:rPr>
        <w:t xml:space="preserve">, </w:t>
      </w:r>
      <w:proofErr w:type="spellStart"/>
      <w:r w:rsidRPr="00D33089">
        <w:rPr>
          <w:sz w:val="24"/>
          <w:szCs w:val="24"/>
        </w:rPr>
        <w:t>pignoris</w:t>
      </w:r>
      <w:proofErr w:type="spellEnd"/>
      <w:r w:rsidRPr="00D33089">
        <w:rPr>
          <w:sz w:val="24"/>
          <w:szCs w:val="24"/>
        </w:rPr>
        <w:t xml:space="preserve"> </w:t>
      </w:r>
      <w:proofErr w:type="spellStart"/>
      <w:r w:rsidRPr="00D33089">
        <w:rPr>
          <w:sz w:val="24"/>
          <w:szCs w:val="24"/>
        </w:rPr>
        <w:t>capio</w:t>
      </w:r>
      <w:proofErr w:type="spellEnd"/>
      <w:r w:rsidRPr="00D33089">
        <w:rPr>
          <w:sz w:val="24"/>
          <w:szCs w:val="24"/>
        </w:rPr>
        <w:t>, в классическом праве - отражение насилия (D.43.16.1.28): по поводу вещей - самоуправное возвращение их (C.8.4.1), задержание беглого должника и арест его денежных средств (D.42.8.16), но действия по самоуправному взысканию были запрещены декретами 389 г. н.э. и ра</w:t>
      </w:r>
      <w:r w:rsidR="00C317DF">
        <w:rPr>
          <w:sz w:val="24"/>
          <w:szCs w:val="24"/>
        </w:rPr>
        <w:t xml:space="preserve">нее Марком </w:t>
      </w:r>
      <w:proofErr w:type="spellStart"/>
      <w:r w:rsidR="00C317DF">
        <w:rPr>
          <w:sz w:val="24"/>
          <w:szCs w:val="24"/>
        </w:rPr>
        <w:t>Аврелием</w:t>
      </w:r>
      <w:proofErr w:type="spellEnd"/>
      <w:r w:rsidR="00C317DF">
        <w:rPr>
          <w:sz w:val="24"/>
          <w:szCs w:val="24"/>
        </w:rPr>
        <w:t xml:space="preserve"> (D.48.7.7).</w:t>
      </w:r>
    </w:p>
    <w:p w:rsidR="00D33089" w:rsidRPr="00D33089" w:rsidRDefault="00D33089" w:rsidP="00C317DF">
      <w:pPr>
        <w:ind w:firstLine="709"/>
        <w:jc w:val="both"/>
        <w:rPr>
          <w:sz w:val="24"/>
          <w:szCs w:val="24"/>
        </w:rPr>
      </w:pPr>
      <w:r w:rsidRPr="00D33089">
        <w:rPr>
          <w:sz w:val="24"/>
          <w:szCs w:val="24"/>
        </w:rPr>
        <w:t>2) Государственная защита - с помощью магистратов и судей. Эта защита осуществлялась в форме подачи граждани</w:t>
      </w:r>
      <w:r w:rsidR="00C317DF">
        <w:rPr>
          <w:sz w:val="24"/>
          <w:szCs w:val="24"/>
        </w:rPr>
        <w:t>ном иска в государственный суд.</w:t>
      </w:r>
    </w:p>
    <w:p w:rsidR="00D33089" w:rsidRPr="00D33089" w:rsidRDefault="00D33089" w:rsidP="005744E3">
      <w:pPr>
        <w:ind w:firstLine="709"/>
        <w:jc w:val="both"/>
        <w:rPr>
          <w:sz w:val="24"/>
          <w:szCs w:val="24"/>
        </w:rPr>
      </w:pPr>
      <w:r w:rsidRPr="00D33089">
        <w:rPr>
          <w:sz w:val="24"/>
          <w:szCs w:val="24"/>
        </w:rPr>
        <w:t xml:space="preserve">Общее </w:t>
      </w:r>
      <w:r w:rsidRPr="00C317DF">
        <w:rPr>
          <w:i/>
          <w:sz w:val="24"/>
          <w:szCs w:val="24"/>
        </w:rPr>
        <w:t>определение исков</w:t>
      </w:r>
      <w:r w:rsidRPr="00D33089">
        <w:rPr>
          <w:sz w:val="24"/>
          <w:szCs w:val="24"/>
        </w:rPr>
        <w:t xml:space="preserve"> дается в Дигестах (D.44.7.51; I.1.4.6 </w:t>
      </w:r>
      <w:proofErr w:type="spellStart"/>
      <w:r w:rsidRPr="00D33089">
        <w:rPr>
          <w:sz w:val="24"/>
          <w:szCs w:val="24"/>
        </w:rPr>
        <w:t>pr</w:t>
      </w:r>
      <w:proofErr w:type="spellEnd"/>
      <w:r w:rsidRPr="00D33089">
        <w:rPr>
          <w:sz w:val="24"/>
          <w:szCs w:val="24"/>
        </w:rPr>
        <w:t>.): "Иск есть ничто иное как право лица осуществлять судебным порядком принадлежащее ему требование."</w:t>
      </w:r>
      <w:r w:rsidR="00C317DF">
        <w:rPr>
          <w:rStyle w:val="ab"/>
          <w:sz w:val="24"/>
          <w:szCs w:val="24"/>
        </w:rPr>
        <w:footnoteReference w:id="3"/>
      </w:r>
    </w:p>
    <w:p w:rsidR="005744E3" w:rsidRDefault="00D33089" w:rsidP="00D33089">
      <w:pPr>
        <w:ind w:firstLine="709"/>
        <w:jc w:val="both"/>
        <w:rPr>
          <w:sz w:val="24"/>
          <w:szCs w:val="24"/>
        </w:rPr>
      </w:pPr>
      <w:r w:rsidRPr="005744E3">
        <w:rPr>
          <w:b/>
          <w:i/>
          <w:sz w:val="24"/>
          <w:szCs w:val="24"/>
        </w:rPr>
        <w:t>Виды исков:</w:t>
      </w:r>
      <w:r w:rsidRPr="00D33089">
        <w:rPr>
          <w:sz w:val="24"/>
          <w:szCs w:val="24"/>
        </w:rPr>
        <w:t xml:space="preserve"> вещные и личные. Суть этих исков излагает Гай (Gai.4.1.): “Если зададимся вопросом, скольких родов бывают иски, то правильнее всего принять два рода исков: вещные и личные. Те, которые полагали, что исков, согласно родам </w:t>
      </w:r>
      <w:proofErr w:type="spellStart"/>
      <w:r w:rsidRPr="00D33089">
        <w:rPr>
          <w:sz w:val="24"/>
          <w:szCs w:val="24"/>
        </w:rPr>
        <w:t>спонсий</w:t>
      </w:r>
      <w:proofErr w:type="spellEnd"/>
      <w:r w:rsidRPr="00D33089">
        <w:rPr>
          <w:sz w:val="24"/>
          <w:szCs w:val="24"/>
        </w:rPr>
        <w:t>, есть четыре рода, не обратили внимания на то обстоятельство, что некоторые вид</w:t>
      </w:r>
      <w:r w:rsidR="005744E3">
        <w:rPr>
          <w:sz w:val="24"/>
          <w:szCs w:val="24"/>
        </w:rPr>
        <w:t>ы исков вошли в состав родов.</w:t>
      </w:r>
      <w:r w:rsidRPr="00D33089">
        <w:rPr>
          <w:sz w:val="24"/>
          <w:szCs w:val="24"/>
        </w:rPr>
        <w:t xml:space="preserve"> </w:t>
      </w:r>
      <w:r w:rsidRPr="005744E3">
        <w:rPr>
          <w:b/>
          <w:i/>
          <w:sz w:val="24"/>
          <w:szCs w:val="24"/>
        </w:rPr>
        <w:t>Личным</w:t>
      </w:r>
      <w:r w:rsidRPr="00D33089">
        <w:rPr>
          <w:sz w:val="24"/>
          <w:szCs w:val="24"/>
        </w:rPr>
        <w:t xml:space="preserve"> будет тот иск, который мы возбуждаем против того, кто ответствует или по договору, или из преступления, т.е. личный иск бывает тогда, когда мы формулируем исковое прошение таким образом, что противник (ответчик) должен или передать, или сделать, </w:t>
      </w:r>
      <w:r w:rsidR="005744E3">
        <w:rPr>
          <w:sz w:val="24"/>
          <w:szCs w:val="24"/>
        </w:rPr>
        <w:t xml:space="preserve">или предоставить что-нибудь. </w:t>
      </w:r>
    </w:p>
    <w:p w:rsidR="00D33089" w:rsidRPr="00D33089" w:rsidRDefault="00D33089" w:rsidP="005744E3">
      <w:pPr>
        <w:ind w:firstLine="709"/>
        <w:jc w:val="both"/>
        <w:rPr>
          <w:sz w:val="24"/>
          <w:szCs w:val="24"/>
        </w:rPr>
      </w:pPr>
      <w:r w:rsidRPr="005744E3">
        <w:rPr>
          <w:b/>
          <w:i/>
          <w:sz w:val="24"/>
          <w:szCs w:val="24"/>
        </w:rPr>
        <w:t>Вещный</w:t>
      </w:r>
      <w:r w:rsidRPr="00D33089">
        <w:rPr>
          <w:sz w:val="24"/>
          <w:szCs w:val="24"/>
        </w:rPr>
        <w:t xml:space="preserve"> иск имеет место тогда, когда мы заявляем и утверждаем, что физическая вещь - наша, или поднимаем спор о том, что мы имеем какое-либо право, например, право пользования, право узуфрукта, прохода, прогона скота, водопровода или право производить постройки выше известной меры, право просвета, т.е. право требовать от соседа, чтобы он никоим образом не заслонял вида; вещным будет иск и тогда, когда он вследствие перемены действующих сторон (истца и отв</w:t>
      </w:r>
      <w:r w:rsidR="005744E3">
        <w:rPr>
          <w:sz w:val="24"/>
          <w:szCs w:val="24"/>
        </w:rPr>
        <w:t>етчика) является отрицательным.</w:t>
      </w:r>
    </w:p>
    <w:p w:rsidR="00D33089" w:rsidRPr="00D33089" w:rsidRDefault="00D33089" w:rsidP="005744E3">
      <w:pPr>
        <w:ind w:firstLine="709"/>
        <w:jc w:val="both"/>
        <w:rPr>
          <w:sz w:val="24"/>
          <w:szCs w:val="24"/>
        </w:rPr>
      </w:pPr>
      <w:r w:rsidRPr="00D33089">
        <w:rPr>
          <w:sz w:val="24"/>
          <w:szCs w:val="24"/>
        </w:rPr>
        <w:t>По объему и цели имуществе</w:t>
      </w:r>
      <w:r w:rsidR="005744E3">
        <w:rPr>
          <w:sz w:val="24"/>
          <w:szCs w:val="24"/>
        </w:rPr>
        <w:t>нные иски делились на 3 группы:</w:t>
      </w:r>
    </w:p>
    <w:p w:rsidR="00D33089" w:rsidRPr="00D33089" w:rsidRDefault="00D33089" w:rsidP="005744E3">
      <w:pPr>
        <w:ind w:firstLine="709"/>
        <w:jc w:val="both"/>
        <w:rPr>
          <w:sz w:val="24"/>
          <w:szCs w:val="24"/>
        </w:rPr>
      </w:pPr>
      <w:r w:rsidRPr="00D33089">
        <w:rPr>
          <w:sz w:val="24"/>
          <w:szCs w:val="24"/>
        </w:rPr>
        <w:t xml:space="preserve">1) </w:t>
      </w:r>
      <w:proofErr w:type="spellStart"/>
      <w:r w:rsidRPr="00D33089">
        <w:rPr>
          <w:sz w:val="24"/>
          <w:szCs w:val="24"/>
        </w:rPr>
        <w:t>Actiones</w:t>
      </w:r>
      <w:proofErr w:type="spellEnd"/>
      <w:r w:rsidRPr="00D33089">
        <w:rPr>
          <w:sz w:val="24"/>
          <w:szCs w:val="24"/>
        </w:rPr>
        <w:t xml:space="preserve"> </w:t>
      </w:r>
      <w:proofErr w:type="spellStart"/>
      <w:r w:rsidRPr="00D33089">
        <w:rPr>
          <w:sz w:val="24"/>
          <w:szCs w:val="24"/>
        </w:rPr>
        <w:t>rei</w:t>
      </w:r>
      <w:proofErr w:type="spellEnd"/>
      <w:r w:rsidRPr="00D33089">
        <w:rPr>
          <w:sz w:val="24"/>
          <w:szCs w:val="24"/>
        </w:rPr>
        <w:t xml:space="preserve"> </w:t>
      </w:r>
      <w:proofErr w:type="spellStart"/>
      <w:r w:rsidRPr="00D33089">
        <w:rPr>
          <w:sz w:val="24"/>
          <w:szCs w:val="24"/>
        </w:rPr>
        <w:t>persecutoriae</w:t>
      </w:r>
      <w:proofErr w:type="spellEnd"/>
      <w:r w:rsidRPr="00D33089">
        <w:rPr>
          <w:sz w:val="24"/>
          <w:szCs w:val="24"/>
        </w:rPr>
        <w:t xml:space="preserve"> - иски для восстановления нарушенного состояния имущественных прав, где истец требова</w:t>
      </w:r>
      <w:r w:rsidR="005744E3">
        <w:rPr>
          <w:sz w:val="24"/>
          <w:szCs w:val="24"/>
        </w:rPr>
        <w:t>л утраченную вещь или ценность.</w:t>
      </w:r>
    </w:p>
    <w:p w:rsidR="00D33089" w:rsidRPr="00D33089" w:rsidRDefault="00D33089" w:rsidP="005744E3">
      <w:pPr>
        <w:ind w:firstLine="709"/>
        <w:jc w:val="both"/>
        <w:rPr>
          <w:sz w:val="24"/>
          <w:szCs w:val="24"/>
        </w:rPr>
      </w:pPr>
      <w:r w:rsidRPr="00D33089">
        <w:rPr>
          <w:sz w:val="24"/>
          <w:szCs w:val="24"/>
        </w:rPr>
        <w:t xml:space="preserve">2) </w:t>
      </w:r>
      <w:proofErr w:type="spellStart"/>
      <w:r w:rsidRPr="00D33089">
        <w:rPr>
          <w:sz w:val="24"/>
          <w:szCs w:val="24"/>
        </w:rPr>
        <w:t>Actiones</w:t>
      </w:r>
      <w:proofErr w:type="spellEnd"/>
      <w:r w:rsidRPr="00D33089">
        <w:rPr>
          <w:sz w:val="24"/>
          <w:szCs w:val="24"/>
        </w:rPr>
        <w:t xml:space="preserve"> </w:t>
      </w:r>
      <w:proofErr w:type="spellStart"/>
      <w:r w:rsidRPr="00D33089">
        <w:rPr>
          <w:sz w:val="24"/>
          <w:szCs w:val="24"/>
        </w:rPr>
        <w:t>poenales</w:t>
      </w:r>
      <w:proofErr w:type="spellEnd"/>
      <w:r w:rsidRPr="00D33089">
        <w:rPr>
          <w:sz w:val="24"/>
          <w:szCs w:val="24"/>
        </w:rPr>
        <w:t xml:space="preserve"> - штрафные иски. Цель - взыскание штрафа, иногда - возмещение убытков, но в отличие от 1 формы не только того, что отнято или получено, но и ущерба от обм</w:t>
      </w:r>
      <w:r w:rsidR="005744E3">
        <w:rPr>
          <w:sz w:val="24"/>
          <w:szCs w:val="24"/>
        </w:rPr>
        <w:t>ана, не обогатившего ответчика.</w:t>
      </w:r>
    </w:p>
    <w:p w:rsidR="00D33089" w:rsidRPr="00D33089" w:rsidRDefault="00D33089" w:rsidP="005744E3">
      <w:pPr>
        <w:ind w:firstLine="709"/>
        <w:jc w:val="both"/>
        <w:rPr>
          <w:sz w:val="24"/>
          <w:szCs w:val="24"/>
        </w:rPr>
      </w:pPr>
      <w:r w:rsidRPr="00D33089">
        <w:rPr>
          <w:sz w:val="24"/>
          <w:szCs w:val="24"/>
        </w:rPr>
        <w:t xml:space="preserve">3) </w:t>
      </w:r>
      <w:proofErr w:type="spellStart"/>
      <w:r w:rsidRPr="00D33089">
        <w:rPr>
          <w:sz w:val="24"/>
          <w:szCs w:val="24"/>
        </w:rPr>
        <w:t>Actio</w:t>
      </w:r>
      <w:proofErr w:type="spellEnd"/>
      <w:r w:rsidRPr="00D33089">
        <w:rPr>
          <w:sz w:val="24"/>
          <w:szCs w:val="24"/>
        </w:rPr>
        <w:t xml:space="preserve"> </w:t>
      </w:r>
      <w:proofErr w:type="spellStart"/>
      <w:r w:rsidRPr="00D33089">
        <w:rPr>
          <w:sz w:val="24"/>
          <w:szCs w:val="24"/>
        </w:rPr>
        <w:t>mixtae</w:t>
      </w:r>
      <w:proofErr w:type="spellEnd"/>
      <w:r w:rsidRPr="00D33089">
        <w:rPr>
          <w:sz w:val="24"/>
          <w:szCs w:val="24"/>
        </w:rPr>
        <w:t xml:space="preserve"> - и возмещение убытков, и наказание </w:t>
      </w:r>
      <w:r w:rsidR="005744E3">
        <w:rPr>
          <w:sz w:val="24"/>
          <w:szCs w:val="24"/>
        </w:rPr>
        <w:t>ответчика</w:t>
      </w:r>
    </w:p>
    <w:p w:rsidR="00D33089" w:rsidRPr="005744E3" w:rsidRDefault="005744E3" w:rsidP="005744E3">
      <w:pPr>
        <w:ind w:firstLine="709"/>
        <w:jc w:val="both"/>
        <w:rPr>
          <w:i/>
          <w:sz w:val="24"/>
          <w:szCs w:val="24"/>
        </w:rPr>
      </w:pPr>
      <w:r>
        <w:rPr>
          <w:i/>
          <w:sz w:val="24"/>
          <w:szCs w:val="24"/>
        </w:rPr>
        <w:t>Типизация исков:</w:t>
      </w:r>
    </w:p>
    <w:p w:rsidR="00D33089" w:rsidRPr="00D33089" w:rsidRDefault="00D33089" w:rsidP="005744E3">
      <w:pPr>
        <w:ind w:firstLine="709"/>
        <w:jc w:val="both"/>
        <w:rPr>
          <w:sz w:val="24"/>
          <w:szCs w:val="24"/>
        </w:rPr>
      </w:pPr>
      <w:r w:rsidRPr="00D33089">
        <w:rPr>
          <w:sz w:val="24"/>
          <w:szCs w:val="24"/>
        </w:rPr>
        <w:t xml:space="preserve">а) Иски, основанные на цивильном праве - </w:t>
      </w:r>
      <w:proofErr w:type="spellStart"/>
      <w:r w:rsidRPr="00D33089">
        <w:rPr>
          <w:sz w:val="24"/>
          <w:szCs w:val="24"/>
        </w:rPr>
        <w:t>actio</w:t>
      </w:r>
      <w:proofErr w:type="spellEnd"/>
      <w:r w:rsidRPr="00D33089">
        <w:rPr>
          <w:sz w:val="24"/>
          <w:szCs w:val="24"/>
        </w:rPr>
        <w:t xml:space="preserve"> </w:t>
      </w:r>
      <w:proofErr w:type="spellStart"/>
      <w:r w:rsidRPr="00D33089">
        <w:rPr>
          <w:sz w:val="24"/>
          <w:szCs w:val="24"/>
        </w:rPr>
        <w:t>in</w:t>
      </w:r>
      <w:proofErr w:type="spellEnd"/>
      <w:r w:rsidRPr="00D33089">
        <w:rPr>
          <w:sz w:val="24"/>
          <w:szCs w:val="24"/>
        </w:rPr>
        <w:t xml:space="preserve"> </w:t>
      </w:r>
      <w:proofErr w:type="spellStart"/>
      <w:r w:rsidRPr="00D33089">
        <w:rPr>
          <w:sz w:val="24"/>
          <w:szCs w:val="24"/>
        </w:rPr>
        <w:t>ius</w:t>
      </w:r>
      <w:proofErr w:type="spellEnd"/>
      <w:r w:rsidRPr="00D33089">
        <w:rPr>
          <w:sz w:val="24"/>
          <w:szCs w:val="24"/>
        </w:rPr>
        <w:t xml:space="preserve"> </w:t>
      </w:r>
      <w:proofErr w:type="spellStart"/>
      <w:r w:rsidRPr="00D33089">
        <w:rPr>
          <w:sz w:val="24"/>
          <w:szCs w:val="24"/>
        </w:rPr>
        <w:t>concepta</w:t>
      </w:r>
      <w:proofErr w:type="spellEnd"/>
      <w:r w:rsidRPr="00D33089">
        <w:rPr>
          <w:sz w:val="24"/>
          <w:szCs w:val="24"/>
        </w:rPr>
        <w:t xml:space="preserve">, интенция которого направлена на утверждение существования или </w:t>
      </w:r>
      <w:proofErr w:type="spellStart"/>
      <w:r w:rsidRPr="00D33089">
        <w:rPr>
          <w:sz w:val="24"/>
          <w:szCs w:val="24"/>
        </w:rPr>
        <w:t>несуществования</w:t>
      </w:r>
      <w:proofErr w:type="spellEnd"/>
      <w:r w:rsidRPr="00D33089">
        <w:rPr>
          <w:sz w:val="24"/>
          <w:szCs w:val="24"/>
        </w:rPr>
        <w:t xml:space="preserve"> к</w:t>
      </w:r>
      <w:r w:rsidR="005744E3">
        <w:rPr>
          <w:sz w:val="24"/>
          <w:szCs w:val="24"/>
        </w:rPr>
        <w:t>акого-то права согласно закону.</w:t>
      </w:r>
    </w:p>
    <w:p w:rsidR="00D33089" w:rsidRPr="00D33089" w:rsidRDefault="00D33089" w:rsidP="005744E3">
      <w:pPr>
        <w:ind w:firstLine="709"/>
        <w:jc w:val="both"/>
        <w:rPr>
          <w:sz w:val="24"/>
          <w:szCs w:val="24"/>
        </w:rPr>
      </w:pPr>
      <w:r w:rsidRPr="00D33089">
        <w:rPr>
          <w:sz w:val="24"/>
          <w:szCs w:val="24"/>
        </w:rPr>
        <w:t xml:space="preserve">б) Иски гонорарные или </w:t>
      </w:r>
      <w:proofErr w:type="spellStart"/>
      <w:r w:rsidRPr="00D33089">
        <w:rPr>
          <w:sz w:val="24"/>
          <w:szCs w:val="24"/>
        </w:rPr>
        <w:t>преторские</w:t>
      </w:r>
      <w:proofErr w:type="spellEnd"/>
      <w:r w:rsidRPr="00D33089">
        <w:rPr>
          <w:sz w:val="24"/>
          <w:szCs w:val="24"/>
        </w:rPr>
        <w:t xml:space="preserve"> - </w:t>
      </w:r>
      <w:proofErr w:type="spellStart"/>
      <w:r w:rsidRPr="00D33089">
        <w:rPr>
          <w:sz w:val="24"/>
          <w:szCs w:val="24"/>
        </w:rPr>
        <w:t>actiones</w:t>
      </w:r>
      <w:proofErr w:type="spellEnd"/>
      <w:r w:rsidRPr="00D33089">
        <w:rPr>
          <w:sz w:val="24"/>
          <w:szCs w:val="24"/>
        </w:rPr>
        <w:t xml:space="preserve"> </w:t>
      </w:r>
      <w:proofErr w:type="spellStart"/>
      <w:r w:rsidRPr="00D33089">
        <w:rPr>
          <w:sz w:val="24"/>
          <w:szCs w:val="24"/>
        </w:rPr>
        <w:t>in</w:t>
      </w:r>
      <w:proofErr w:type="spellEnd"/>
      <w:r w:rsidRPr="00D33089">
        <w:rPr>
          <w:sz w:val="24"/>
          <w:szCs w:val="24"/>
        </w:rPr>
        <w:t xml:space="preserve"> </w:t>
      </w:r>
      <w:proofErr w:type="spellStart"/>
      <w:r w:rsidRPr="00D33089">
        <w:rPr>
          <w:sz w:val="24"/>
          <w:szCs w:val="24"/>
        </w:rPr>
        <w:t>factum</w:t>
      </w:r>
      <w:proofErr w:type="spellEnd"/>
      <w:r w:rsidRPr="00D33089">
        <w:rPr>
          <w:sz w:val="24"/>
          <w:szCs w:val="24"/>
        </w:rPr>
        <w:t>, исходят из но</w:t>
      </w:r>
      <w:r w:rsidR="005744E3">
        <w:rPr>
          <w:sz w:val="24"/>
          <w:szCs w:val="24"/>
        </w:rPr>
        <w:t>вого состава факта, а не права.</w:t>
      </w:r>
    </w:p>
    <w:p w:rsidR="00682F02" w:rsidRPr="00D33089" w:rsidRDefault="00D33089" w:rsidP="00D33089">
      <w:pPr>
        <w:ind w:firstLine="709"/>
        <w:jc w:val="both"/>
        <w:rPr>
          <w:sz w:val="24"/>
          <w:szCs w:val="24"/>
        </w:rPr>
      </w:pPr>
      <w:r w:rsidRPr="00D33089">
        <w:rPr>
          <w:sz w:val="24"/>
          <w:szCs w:val="24"/>
        </w:rPr>
        <w:t xml:space="preserve">Различались также </w:t>
      </w:r>
      <w:proofErr w:type="spellStart"/>
      <w:r w:rsidRPr="00D33089">
        <w:rPr>
          <w:sz w:val="24"/>
          <w:szCs w:val="24"/>
        </w:rPr>
        <w:t>actiones</w:t>
      </w:r>
      <w:proofErr w:type="spellEnd"/>
      <w:r w:rsidRPr="00D33089">
        <w:rPr>
          <w:sz w:val="24"/>
          <w:szCs w:val="24"/>
        </w:rPr>
        <w:t xml:space="preserve"> </w:t>
      </w:r>
      <w:proofErr w:type="spellStart"/>
      <w:r w:rsidRPr="00D33089">
        <w:rPr>
          <w:sz w:val="24"/>
          <w:szCs w:val="24"/>
        </w:rPr>
        <w:t>stricti</w:t>
      </w:r>
      <w:proofErr w:type="spellEnd"/>
      <w:r w:rsidRPr="00D33089">
        <w:rPr>
          <w:sz w:val="24"/>
          <w:szCs w:val="24"/>
        </w:rPr>
        <w:t xml:space="preserve"> </w:t>
      </w:r>
      <w:proofErr w:type="spellStart"/>
      <w:r w:rsidRPr="00D33089">
        <w:rPr>
          <w:sz w:val="24"/>
          <w:szCs w:val="24"/>
        </w:rPr>
        <w:t>iuris</w:t>
      </w:r>
      <w:proofErr w:type="spellEnd"/>
      <w:r w:rsidRPr="00D33089">
        <w:rPr>
          <w:sz w:val="24"/>
          <w:szCs w:val="24"/>
        </w:rPr>
        <w:t xml:space="preserve"> - то есть исходящие из буквы закона; и </w:t>
      </w:r>
      <w:proofErr w:type="spellStart"/>
      <w:r w:rsidRPr="00D33089">
        <w:rPr>
          <w:sz w:val="24"/>
          <w:szCs w:val="24"/>
        </w:rPr>
        <w:t>actiones</w:t>
      </w:r>
      <w:proofErr w:type="spellEnd"/>
      <w:r w:rsidRPr="00D33089">
        <w:rPr>
          <w:sz w:val="24"/>
          <w:szCs w:val="24"/>
        </w:rPr>
        <w:t xml:space="preserve"> </w:t>
      </w:r>
      <w:proofErr w:type="spellStart"/>
      <w:r w:rsidRPr="00D33089">
        <w:rPr>
          <w:sz w:val="24"/>
          <w:szCs w:val="24"/>
        </w:rPr>
        <w:t>bonae</w:t>
      </w:r>
      <w:proofErr w:type="spellEnd"/>
      <w:r w:rsidRPr="00D33089">
        <w:rPr>
          <w:sz w:val="24"/>
          <w:szCs w:val="24"/>
        </w:rPr>
        <w:t xml:space="preserve"> </w:t>
      </w:r>
      <w:proofErr w:type="spellStart"/>
      <w:r w:rsidRPr="00D33089">
        <w:rPr>
          <w:sz w:val="24"/>
          <w:szCs w:val="24"/>
        </w:rPr>
        <w:t>fidei</w:t>
      </w:r>
      <w:proofErr w:type="spellEnd"/>
      <w:r w:rsidRPr="00D33089">
        <w:rPr>
          <w:sz w:val="24"/>
          <w:szCs w:val="24"/>
        </w:rPr>
        <w:t xml:space="preserve"> - основанные на </w:t>
      </w:r>
      <w:proofErr w:type="spellStart"/>
      <w:r w:rsidRPr="00D33089">
        <w:rPr>
          <w:sz w:val="24"/>
          <w:szCs w:val="24"/>
        </w:rPr>
        <w:t>bona</w:t>
      </w:r>
      <w:proofErr w:type="spellEnd"/>
      <w:r w:rsidRPr="00D33089">
        <w:rPr>
          <w:sz w:val="24"/>
          <w:szCs w:val="24"/>
        </w:rPr>
        <w:t xml:space="preserve"> </w:t>
      </w:r>
      <w:proofErr w:type="spellStart"/>
      <w:r w:rsidRPr="00D33089">
        <w:rPr>
          <w:sz w:val="24"/>
          <w:szCs w:val="24"/>
        </w:rPr>
        <w:t>fides</w:t>
      </w:r>
      <w:proofErr w:type="spellEnd"/>
      <w:r w:rsidRPr="00D33089">
        <w:rPr>
          <w:sz w:val="24"/>
          <w:szCs w:val="24"/>
        </w:rPr>
        <w:t>, то есть на доброй совести, на духе закона. Гай к этим искам относит следующие: Gai.4.62. "Разбирательству судов по доброй совести подлежали иски по купле-продаже, по договору найма, по ведению кем-либо чужих дел, по договору поручения, поклажи, фидуциарный иск, по делам товарищества, опеки, иск против мужа о возвращении приданого после развода."</w:t>
      </w:r>
    </w:p>
    <w:p w:rsidR="004F0CAC" w:rsidRDefault="004F0CAC" w:rsidP="00D33089">
      <w:pPr>
        <w:jc w:val="both"/>
        <w:rPr>
          <w:sz w:val="24"/>
          <w:szCs w:val="24"/>
        </w:rPr>
      </w:pPr>
    </w:p>
    <w:p w:rsidR="00682F02" w:rsidRPr="00682F02" w:rsidRDefault="00682F02" w:rsidP="00682F02">
      <w:pPr>
        <w:ind w:firstLine="709"/>
        <w:jc w:val="both"/>
        <w:rPr>
          <w:b/>
          <w:sz w:val="24"/>
          <w:szCs w:val="24"/>
        </w:rPr>
      </w:pPr>
      <w:r w:rsidRPr="00682F02">
        <w:rPr>
          <w:b/>
          <w:sz w:val="24"/>
          <w:szCs w:val="24"/>
        </w:rPr>
        <w:t>Задание 5.</w:t>
      </w:r>
    </w:p>
    <w:p w:rsidR="00682F02" w:rsidRPr="00682F02" w:rsidRDefault="00682F02" w:rsidP="00682F02">
      <w:pPr>
        <w:ind w:firstLine="709"/>
        <w:jc w:val="both"/>
        <w:rPr>
          <w:b/>
          <w:sz w:val="24"/>
          <w:szCs w:val="24"/>
        </w:rPr>
      </w:pPr>
    </w:p>
    <w:p w:rsidR="00682F02" w:rsidRPr="00622CE8" w:rsidRDefault="00682F02" w:rsidP="00682F02">
      <w:pPr>
        <w:ind w:firstLine="709"/>
        <w:jc w:val="both"/>
        <w:rPr>
          <w:sz w:val="24"/>
          <w:szCs w:val="24"/>
        </w:rPr>
      </w:pPr>
      <w:r w:rsidRPr="00622CE8">
        <w:rPr>
          <w:sz w:val="24"/>
          <w:szCs w:val="24"/>
        </w:rPr>
        <w:t>Обязательство </w:t>
      </w:r>
      <w:r w:rsidRPr="00622CE8">
        <w:rPr>
          <w:b/>
          <w:i/>
          <w:sz w:val="24"/>
          <w:szCs w:val="24"/>
        </w:rPr>
        <w:t>(</w:t>
      </w:r>
      <w:proofErr w:type="spellStart"/>
      <w:r w:rsidRPr="00622CE8">
        <w:rPr>
          <w:b/>
          <w:i/>
          <w:sz w:val="24"/>
          <w:szCs w:val="24"/>
        </w:rPr>
        <w:t>obligatio</w:t>
      </w:r>
      <w:proofErr w:type="spellEnd"/>
      <w:r w:rsidRPr="00622CE8">
        <w:rPr>
          <w:b/>
          <w:i/>
          <w:sz w:val="24"/>
          <w:szCs w:val="24"/>
        </w:rPr>
        <w:t>)</w:t>
      </w:r>
      <w:r w:rsidRPr="00622CE8">
        <w:rPr>
          <w:sz w:val="24"/>
          <w:szCs w:val="24"/>
        </w:rPr>
        <w:t xml:space="preserve"> – правовые основы, в силу которых мы </w:t>
      </w:r>
      <w:proofErr w:type="spellStart"/>
      <w:r w:rsidRPr="00622CE8">
        <w:rPr>
          <w:sz w:val="24"/>
          <w:szCs w:val="24"/>
        </w:rPr>
        <w:t>принуждаемся</w:t>
      </w:r>
      <w:proofErr w:type="spellEnd"/>
      <w:r w:rsidRPr="00622CE8">
        <w:rPr>
          <w:sz w:val="24"/>
          <w:szCs w:val="24"/>
        </w:rPr>
        <w:t xml:space="preserve"> что-нибудь исполнить согласно законам нашего государства (институции Юстиниана).</w:t>
      </w:r>
    </w:p>
    <w:p w:rsidR="00682F02" w:rsidRPr="00622CE8" w:rsidRDefault="00682F02" w:rsidP="00682F02">
      <w:pPr>
        <w:ind w:firstLine="709"/>
        <w:jc w:val="both"/>
        <w:rPr>
          <w:sz w:val="24"/>
          <w:szCs w:val="24"/>
        </w:rPr>
      </w:pPr>
      <w:r w:rsidRPr="00622CE8">
        <w:rPr>
          <w:i/>
          <w:sz w:val="24"/>
          <w:szCs w:val="24"/>
        </w:rPr>
        <w:t>Сущность обязательства</w:t>
      </w:r>
      <w:r w:rsidRPr="00622CE8">
        <w:rPr>
          <w:sz w:val="24"/>
          <w:szCs w:val="24"/>
        </w:rPr>
        <w:t xml:space="preserve"> состоит не в том, чтобы сделать нашим какую-либо вещь </w:t>
      </w:r>
      <w:r w:rsidRPr="00622CE8">
        <w:rPr>
          <w:sz w:val="24"/>
          <w:szCs w:val="24"/>
        </w:rPr>
        <w:lastRenderedPageBreak/>
        <w:t>или сервитут, а в том, чтобы он нам что-нибудь дал, сделал или предоставил (определение юриста Павла).</w:t>
      </w:r>
    </w:p>
    <w:p w:rsidR="00682F02" w:rsidRDefault="00682F02" w:rsidP="00682F02">
      <w:pPr>
        <w:ind w:firstLine="709"/>
        <w:jc w:val="both"/>
        <w:rPr>
          <w:sz w:val="24"/>
          <w:szCs w:val="24"/>
        </w:rPr>
      </w:pPr>
      <w:r w:rsidRPr="00622CE8">
        <w:rPr>
          <w:i/>
          <w:sz w:val="24"/>
          <w:szCs w:val="24"/>
        </w:rPr>
        <w:t>Обязательство </w:t>
      </w:r>
      <w:r w:rsidRPr="00622CE8">
        <w:rPr>
          <w:sz w:val="24"/>
          <w:szCs w:val="24"/>
        </w:rPr>
        <w:t>– правоотношение, в силу которого одно лицо (должник) обязано выполнить что-либо в пользу другого лица (кредитора). Как отношения, рассчитанные на будущее время (действие должника на момент установления обязательства еще не совершено), обязательство по своей природе – отношение, основанное на доверии (кредитное). Это отношение с самого начала рассчитано на прекращение, обычно путем исполнения, этим оно отличается от права собственности.</w:t>
      </w:r>
    </w:p>
    <w:p w:rsidR="00682F02" w:rsidRPr="00622CE8" w:rsidRDefault="00682F02" w:rsidP="00682F02">
      <w:pPr>
        <w:ind w:firstLine="709"/>
        <w:jc w:val="both"/>
        <w:rPr>
          <w:i/>
          <w:sz w:val="24"/>
          <w:szCs w:val="24"/>
        </w:rPr>
      </w:pPr>
      <w:r w:rsidRPr="00622CE8">
        <w:rPr>
          <w:i/>
          <w:sz w:val="24"/>
          <w:szCs w:val="24"/>
        </w:rPr>
        <w:t>Надлежащее исполнение означало исполнение обязательства:</w:t>
      </w:r>
    </w:p>
    <w:p w:rsidR="00682F02" w:rsidRPr="00622CE8" w:rsidRDefault="00682F02" w:rsidP="00682F02">
      <w:pPr>
        <w:ind w:firstLine="709"/>
        <w:jc w:val="both"/>
        <w:rPr>
          <w:sz w:val="24"/>
          <w:szCs w:val="24"/>
        </w:rPr>
      </w:pPr>
      <w:r w:rsidRPr="00622CE8">
        <w:rPr>
          <w:sz w:val="24"/>
          <w:szCs w:val="24"/>
        </w:rPr>
        <w:t>– должником или от его имени;</w:t>
      </w:r>
    </w:p>
    <w:p w:rsidR="00682F02" w:rsidRPr="00622CE8" w:rsidRDefault="00682F02" w:rsidP="00682F02">
      <w:pPr>
        <w:ind w:firstLine="709"/>
        <w:jc w:val="both"/>
        <w:rPr>
          <w:sz w:val="24"/>
          <w:szCs w:val="24"/>
        </w:rPr>
      </w:pPr>
      <w:r w:rsidRPr="00622CE8">
        <w:rPr>
          <w:sz w:val="24"/>
          <w:szCs w:val="24"/>
        </w:rPr>
        <w:t>– надлежащему лицу, т. е. кредитору или указанному им лицу;</w:t>
      </w:r>
    </w:p>
    <w:p w:rsidR="00682F02" w:rsidRPr="00622CE8" w:rsidRDefault="00682F02" w:rsidP="00682F02">
      <w:pPr>
        <w:ind w:firstLine="709"/>
        <w:jc w:val="both"/>
        <w:rPr>
          <w:sz w:val="24"/>
          <w:szCs w:val="24"/>
        </w:rPr>
      </w:pPr>
      <w:r w:rsidRPr="00622CE8">
        <w:rPr>
          <w:sz w:val="24"/>
          <w:szCs w:val="24"/>
        </w:rPr>
        <w:t>– соответствующее содержанию обязательства. Например, заемщик по договору займа обязан был вернуть заимодавцу именно деньги, а не просто равноценное имущество. Последнее возможно лишь с согласия заимодавца;</w:t>
      </w:r>
    </w:p>
    <w:p w:rsidR="00682F02" w:rsidRPr="00622CE8" w:rsidRDefault="00682F02" w:rsidP="00682F02">
      <w:pPr>
        <w:ind w:firstLine="709"/>
        <w:jc w:val="both"/>
        <w:rPr>
          <w:sz w:val="24"/>
          <w:szCs w:val="24"/>
        </w:rPr>
      </w:pPr>
      <w:r w:rsidRPr="00622CE8">
        <w:rPr>
          <w:sz w:val="24"/>
          <w:szCs w:val="24"/>
        </w:rPr>
        <w:t>– в надлежащем месте – по соглашению сторон либо по тому месту, где мог быть предъявлен иск, которое определялось местом жительства исполнителя или принадлежностью к какой-либо общине;</w:t>
      </w:r>
    </w:p>
    <w:p w:rsidR="00682F02" w:rsidRPr="00622CE8" w:rsidRDefault="00682F02" w:rsidP="00682F02">
      <w:pPr>
        <w:ind w:firstLine="709"/>
        <w:jc w:val="both"/>
        <w:rPr>
          <w:sz w:val="24"/>
          <w:szCs w:val="24"/>
        </w:rPr>
      </w:pPr>
      <w:r w:rsidRPr="00622CE8">
        <w:rPr>
          <w:sz w:val="24"/>
          <w:szCs w:val="24"/>
        </w:rPr>
        <w:t xml:space="preserve">– с соблюдением формы или процедуры исполнения обязательства. Если обязательство возникало вследствие манципации или процедуры </w:t>
      </w:r>
      <w:proofErr w:type="spellStart"/>
      <w:r w:rsidRPr="00622CE8">
        <w:rPr>
          <w:sz w:val="24"/>
          <w:szCs w:val="24"/>
        </w:rPr>
        <w:t>nexum</w:t>
      </w:r>
      <w:proofErr w:type="spellEnd"/>
      <w:r w:rsidRPr="00622CE8">
        <w:rPr>
          <w:sz w:val="24"/>
          <w:szCs w:val="24"/>
        </w:rPr>
        <w:t>, то и исполнение должно было происходить в тех же формах. Для обязательств, заключенных в письменной форме, исполнение обязательно должно сопровождаться письменной же распиской о получении платежа; для обязательств, заключенных в другой форме (устной), можно было прибегнуть к расписке, но можно было представить 5 свидетелей исполнения;</w:t>
      </w:r>
    </w:p>
    <w:p w:rsidR="00682F02" w:rsidRPr="00622CE8" w:rsidRDefault="00682F02" w:rsidP="00682F02">
      <w:pPr>
        <w:ind w:firstLine="709"/>
        <w:jc w:val="both"/>
        <w:rPr>
          <w:sz w:val="24"/>
          <w:szCs w:val="24"/>
        </w:rPr>
      </w:pPr>
      <w:r w:rsidRPr="00622CE8">
        <w:rPr>
          <w:sz w:val="24"/>
          <w:szCs w:val="24"/>
        </w:rPr>
        <w:t>– в срок, определенный обязательством.</w:t>
      </w:r>
    </w:p>
    <w:p w:rsidR="00682F02" w:rsidRPr="00622CE8" w:rsidRDefault="00682F02" w:rsidP="00682F02">
      <w:pPr>
        <w:ind w:firstLine="709"/>
        <w:jc w:val="both"/>
        <w:rPr>
          <w:sz w:val="24"/>
          <w:szCs w:val="24"/>
        </w:rPr>
      </w:pPr>
      <w:r w:rsidRPr="00622CE8">
        <w:rPr>
          <w:sz w:val="24"/>
          <w:szCs w:val="24"/>
        </w:rPr>
        <w:t>Неисполнение обязательства имело характер просрочки. Обязательства, возникшие в силу правонарушения, п</w:t>
      </w:r>
      <w:r>
        <w:rPr>
          <w:sz w:val="24"/>
          <w:szCs w:val="24"/>
        </w:rPr>
        <w:t>редполагают должника (</w:t>
      </w:r>
      <w:proofErr w:type="spellStart"/>
      <w:r>
        <w:rPr>
          <w:sz w:val="24"/>
          <w:szCs w:val="24"/>
        </w:rPr>
        <w:t>причините</w:t>
      </w:r>
      <w:r w:rsidRPr="00622CE8">
        <w:rPr>
          <w:sz w:val="24"/>
          <w:szCs w:val="24"/>
        </w:rPr>
        <w:t>ля</w:t>
      </w:r>
      <w:proofErr w:type="spellEnd"/>
      <w:r w:rsidRPr="00622CE8">
        <w:rPr>
          <w:sz w:val="24"/>
          <w:szCs w:val="24"/>
        </w:rPr>
        <w:t xml:space="preserve"> вреда) всегда просрочившим: вор, в частности, пребывает в прос</w:t>
      </w:r>
      <w:r>
        <w:rPr>
          <w:sz w:val="24"/>
          <w:szCs w:val="24"/>
        </w:rPr>
        <w:t>рочке с момента кражи. Просроч</w:t>
      </w:r>
      <w:r w:rsidRPr="00622CE8">
        <w:rPr>
          <w:sz w:val="24"/>
          <w:szCs w:val="24"/>
        </w:rPr>
        <w:t>ка исполнения усиливала ответственность должника, который должен был отвечать не только соответственно прямому содержанию обязательства, но и обязывался к возмещению неполученных доходов кредитора, на него возлагался риск случайной гибели вещи, ответственность за возможные убытки и т. д.</w:t>
      </w:r>
    </w:p>
    <w:p w:rsidR="00682F02" w:rsidRPr="00622CE8" w:rsidRDefault="00682F02" w:rsidP="00682F02">
      <w:pPr>
        <w:ind w:firstLine="709"/>
        <w:jc w:val="both"/>
        <w:rPr>
          <w:sz w:val="24"/>
          <w:szCs w:val="24"/>
        </w:rPr>
      </w:pPr>
      <w:r w:rsidRPr="00622CE8">
        <w:rPr>
          <w:sz w:val="24"/>
          <w:szCs w:val="24"/>
        </w:rPr>
        <w:t>Должник нес ответственность и в случае отказа от исполнения обязательства без признанных закон</w:t>
      </w:r>
      <w:r>
        <w:rPr>
          <w:sz w:val="24"/>
          <w:szCs w:val="24"/>
        </w:rPr>
        <w:t>н</w:t>
      </w:r>
      <w:r w:rsidRPr="00622CE8">
        <w:rPr>
          <w:sz w:val="24"/>
          <w:szCs w:val="24"/>
        </w:rPr>
        <w:t>о-обоснованными причин.</w:t>
      </w:r>
    </w:p>
    <w:p w:rsidR="00682F02" w:rsidRPr="00622CE8" w:rsidRDefault="00682F02" w:rsidP="00682F02">
      <w:pPr>
        <w:ind w:firstLine="709"/>
        <w:jc w:val="both"/>
        <w:rPr>
          <w:sz w:val="24"/>
          <w:szCs w:val="24"/>
        </w:rPr>
      </w:pPr>
      <w:r w:rsidRPr="00CA54EC">
        <w:rPr>
          <w:i/>
          <w:sz w:val="24"/>
          <w:szCs w:val="24"/>
        </w:rPr>
        <w:t>Ответственность по обязательствам</w:t>
      </w:r>
      <w:r w:rsidRPr="00622CE8">
        <w:rPr>
          <w:sz w:val="24"/>
          <w:szCs w:val="24"/>
        </w:rPr>
        <w:t> в римском праве была двоякой:</w:t>
      </w:r>
    </w:p>
    <w:p w:rsidR="00682F02" w:rsidRPr="00622CE8" w:rsidRDefault="00682F02" w:rsidP="00682F02">
      <w:pPr>
        <w:ind w:firstLine="709"/>
        <w:jc w:val="both"/>
        <w:rPr>
          <w:sz w:val="24"/>
          <w:szCs w:val="24"/>
        </w:rPr>
      </w:pPr>
      <w:r w:rsidRPr="00622CE8">
        <w:rPr>
          <w:sz w:val="24"/>
          <w:szCs w:val="24"/>
        </w:rPr>
        <w:t xml:space="preserve">– личной – отдача себя в зависимость ввиду имущественных выгод. С законом </w:t>
      </w:r>
      <w:proofErr w:type="spellStart"/>
      <w:r w:rsidRPr="00622CE8">
        <w:rPr>
          <w:sz w:val="24"/>
          <w:szCs w:val="24"/>
        </w:rPr>
        <w:t>Петелия</w:t>
      </w:r>
      <w:proofErr w:type="spellEnd"/>
      <w:r w:rsidRPr="00622CE8">
        <w:rPr>
          <w:sz w:val="24"/>
          <w:szCs w:val="24"/>
        </w:rPr>
        <w:t xml:space="preserve"> (326 г. до н. э.) долговая кабала для римских граждан была отменена, но и в дальнейшем элементы гарантии обязательства возможностью применения личного принуждения к должнику по времени возрождались;</w:t>
      </w:r>
    </w:p>
    <w:p w:rsidR="00682F02" w:rsidRDefault="00682F02" w:rsidP="00104076">
      <w:pPr>
        <w:ind w:firstLine="709"/>
        <w:jc w:val="both"/>
        <w:rPr>
          <w:sz w:val="24"/>
          <w:szCs w:val="24"/>
        </w:rPr>
      </w:pPr>
      <w:r w:rsidRPr="00622CE8">
        <w:rPr>
          <w:sz w:val="24"/>
          <w:szCs w:val="24"/>
        </w:rPr>
        <w:t>– материально-имущественной. Имущественная ответственность могла охватывать все имущество должника, принадлежавшее ему лично; отделенное или обособленное имущество членов семьи не подпадало под долговое исполнение. Ответственность по обязательствам предполагалась в объеме, предусмотренном содержанием обязанности. Возможно было увеличение или уменьшение этого объема в зависимости от мотива неисполнения: злонамеренность неисполнения влекла дополнительные штрафные санкции; другие формы вины неисполнения могли смягчить эти санкции.</w:t>
      </w:r>
      <w:r>
        <w:rPr>
          <w:sz w:val="24"/>
          <w:szCs w:val="24"/>
        </w:rPr>
        <w:t xml:space="preserve"> </w:t>
      </w:r>
    </w:p>
    <w:p w:rsidR="00484A8B" w:rsidRDefault="00484A8B" w:rsidP="00484A8B">
      <w:pPr>
        <w:jc w:val="both"/>
        <w:rPr>
          <w:sz w:val="24"/>
          <w:szCs w:val="24"/>
        </w:rPr>
      </w:pPr>
    </w:p>
    <w:p w:rsidR="00484A8B" w:rsidRDefault="00484A8B" w:rsidP="00484A8B">
      <w:pPr>
        <w:jc w:val="both"/>
        <w:rPr>
          <w:sz w:val="24"/>
          <w:szCs w:val="24"/>
        </w:rPr>
      </w:pPr>
    </w:p>
    <w:p w:rsidR="00484A8B" w:rsidRDefault="00484A8B" w:rsidP="00484A8B">
      <w:pPr>
        <w:jc w:val="both"/>
        <w:rPr>
          <w:sz w:val="24"/>
          <w:szCs w:val="24"/>
        </w:rPr>
      </w:pPr>
    </w:p>
    <w:p w:rsidR="00484A8B" w:rsidRDefault="00484A8B" w:rsidP="00484A8B">
      <w:pPr>
        <w:jc w:val="both"/>
        <w:rPr>
          <w:sz w:val="24"/>
          <w:szCs w:val="24"/>
        </w:rPr>
      </w:pPr>
    </w:p>
    <w:p w:rsidR="00484A8B" w:rsidRDefault="00484A8B" w:rsidP="00484A8B">
      <w:pPr>
        <w:jc w:val="both"/>
        <w:rPr>
          <w:sz w:val="24"/>
          <w:szCs w:val="24"/>
        </w:rPr>
      </w:pPr>
    </w:p>
    <w:p w:rsidR="00484A8B" w:rsidRDefault="00484A8B" w:rsidP="00484A8B">
      <w:pPr>
        <w:jc w:val="both"/>
        <w:rPr>
          <w:sz w:val="24"/>
          <w:szCs w:val="24"/>
        </w:rPr>
      </w:pPr>
    </w:p>
    <w:p w:rsidR="00484A8B" w:rsidRPr="00104076" w:rsidRDefault="00484A8B" w:rsidP="00484A8B">
      <w:pPr>
        <w:jc w:val="both"/>
        <w:rPr>
          <w:sz w:val="24"/>
          <w:szCs w:val="24"/>
        </w:rPr>
      </w:pPr>
    </w:p>
    <w:p w:rsidR="00682F02" w:rsidRPr="00682F02" w:rsidRDefault="00682F02" w:rsidP="00682F02">
      <w:pPr>
        <w:ind w:firstLine="709"/>
        <w:jc w:val="both"/>
        <w:rPr>
          <w:b/>
          <w:sz w:val="24"/>
          <w:szCs w:val="24"/>
        </w:rPr>
      </w:pPr>
      <w:r w:rsidRPr="00682F02">
        <w:rPr>
          <w:b/>
          <w:sz w:val="24"/>
          <w:szCs w:val="24"/>
        </w:rPr>
        <w:lastRenderedPageBreak/>
        <w:t>Задание 6.</w:t>
      </w:r>
    </w:p>
    <w:p w:rsidR="00682F02" w:rsidRDefault="00682F02" w:rsidP="00682F02">
      <w:pPr>
        <w:ind w:firstLine="709"/>
        <w:jc w:val="both"/>
        <w:rPr>
          <w:b/>
          <w:i/>
          <w:sz w:val="24"/>
          <w:szCs w:val="24"/>
        </w:rPr>
      </w:pPr>
    </w:p>
    <w:p w:rsidR="00682F02" w:rsidRDefault="00682F02" w:rsidP="00682F02">
      <w:pPr>
        <w:ind w:firstLine="709"/>
        <w:jc w:val="center"/>
        <w:rPr>
          <w:b/>
          <w:sz w:val="24"/>
          <w:szCs w:val="24"/>
        </w:rPr>
      </w:pPr>
      <w:r>
        <w:rPr>
          <w:b/>
          <w:sz w:val="24"/>
          <w:szCs w:val="24"/>
        </w:rPr>
        <w:t>Система контрактов в римском праве</w:t>
      </w:r>
    </w:p>
    <w:p w:rsidR="00682F02" w:rsidRDefault="00682F02" w:rsidP="00682F02">
      <w:pPr>
        <w:ind w:firstLine="709"/>
        <w:jc w:val="center"/>
        <w:rPr>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6"/>
        <w:gridCol w:w="6439"/>
      </w:tblGrid>
      <w:tr w:rsidR="00682F02" w:rsidRPr="00371177" w:rsidTr="00E4127E">
        <w:tc>
          <w:tcPr>
            <w:tcW w:w="2943" w:type="dxa"/>
          </w:tcPr>
          <w:p w:rsidR="00682F02" w:rsidRPr="00371177" w:rsidRDefault="00682F02" w:rsidP="00E4127E">
            <w:pPr>
              <w:jc w:val="center"/>
              <w:rPr>
                <w:sz w:val="24"/>
                <w:szCs w:val="24"/>
                <w:lang w:val="en-US"/>
              </w:rPr>
            </w:pPr>
            <w:proofErr w:type="spellStart"/>
            <w:r w:rsidRPr="00371177">
              <w:rPr>
                <w:sz w:val="24"/>
                <w:szCs w:val="24"/>
                <w:lang w:val="en-US"/>
              </w:rPr>
              <w:t>Verbis</w:t>
            </w:r>
            <w:proofErr w:type="spellEnd"/>
          </w:p>
          <w:p w:rsidR="00682F02" w:rsidRPr="00371177" w:rsidRDefault="00682F02" w:rsidP="00E4127E">
            <w:pPr>
              <w:jc w:val="center"/>
              <w:rPr>
                <w:sz w:val="24"/>
                <w:szCs w:val="24"/>
              </w:rPr>
            </w:pPr>
            <w:r w:rsidRPr="00371177">
              <w:rPr>
                <w:sz w:val="24"/>
                <w:szCs w:val="24"/>
              </w:rPr>
              <w:t>(вербальные)</w:t>
            </w:r>
          </w:p>
        </w:tc>
        <w:tc>
          <w:tcPr>
            <w:tcW w:w="6628" w:type="dxa"/>
          </w:tcPr>
          <w:p w:rsidR="00682F02" w:rsidRPr="00371177" w:rsidRDefault="00682F02" w:rsidP="00E4127E">
            <w:pPr>
              <w:jc w:val="center"/>
              <w:rPr>
                <w:sz w:val="24"/>
                <w:szCs w:val="24"/>
              </w:rPr>
            </w:pPr>
            <w:r w:rsidRPr="00371177">
              <w:rPr>
                <w:sz w:val="24"/>
                <w:szCs w:val="24"/>
              </w:rPr>
              <w:t>Обязательства устанавливаются путем провозглашения участниками будущего договора определенных словесных формул</w:t>
            </w:r>
          </w:p>
        </w:tc>
      </w:tr>
      <w:tr w:rsidR="00682F02" w:rsidRPr="00371177" w:rsidTr="00E4127E">
        <w:tc>
          <w:tcPr>
            <w:tcW w:w="2943" w:type="dxa"/>
          </w:tcPr>
          <w:p w:rsidR="00682F02" w:rsidRPr="00371177" w:rsidRDefault="00682F02" w:rsidP="00E4127E">
            <w:pPr>
              <w:jc w:val="center"/>
              <w:rPr>
                <w:sz w:val="24"/>
                <w:szCs w:val="24"/>
                <w:lang w:val="en-US"/>
              </w:rPr>
            </w:pPr>
            <w:proofErr w:type="spellStart"/>
            <w:r w:rsidRPr="00371177">
              <w:rPr>
                <w:sz w:val="24"/>
                <w:szCs w:val="24"/>
                <w:lang w:val="en-US"/>
              </w:rPr>
              <w:t>Litteris</w:t>
            </w:r>
            <w:proofErr w:type="spellEnd"/>
          </w:p>
          <w:p w:rsidR="00682F02" w:rsidRPr="00371177" w:rsidRDefault="00682F02" w:rsidP="00E4127E">
            <w:pPr>
              <w:jc w:val="center"/>
              <w:rPr>
                <w:sz w:val="24"/>
                <w:szCs w:val="24"/>
              </w:rPr>
            </w:pPr>
            <w:r w:rsidRPr="00371177">
              <w:rPr>
                <w:sz w:val="24"/>
                <w:szCs w:val="24"/>
              </w:rPr>
              <w:t>(</w:t>
            </w:r>
            <w:proofErr w:type="spellStart"/>
            <w:r w:rsidRPr="00371177">
              <w:rPr>
                <w:sz w:val="24"/>
                <w:szCs w:val="24"/>
              </w:rPr>
              <w:t>литтеральные</w:t>
            </w:r>
            <w:proofErr w:type="spellEnd"/>
            <w:r w:rsidRPr="00371177">
              <w:rPr>
                <w:sz w:val="24"/>
                <w:szCs w:val="24"/>
              </w:rPr>
              <w:t>)</w:t>
            </w:r>
          </w:p>
        </w:tc>
        <w:tc>
          <w:tcPr>
            <w:tcW w:w="6628" w:type="dxa"/>
          </w:tcPr>
          <w:p w:rsidR="00682F02" w:rsidRPr="00371177" w:rsidRDefault="00682F02" w:rsidP="00E4127E">
            <w:pPr>
              <w:jc w:val="center"/>
              <w:rPr>
                <w:sz w:val="24"/>
                <w:szCs w:val="24"/>
              </w:rPr>
            </w:pPr>
            <w:r w:rsidRPr="00371177">
              <w:rPr>
                <w:sz w:val="24"/>
                <w:szCs w:val="24"/>
              </w:rPr>
              <w:t>Обязательства устанавливаются в результате осуществления определенной записи, а позже путем выдачи долговой расписки</w:t>
            </w:r>
          </w:p>
        </w:tc>
      </w:tr>
      <w:tr w:rsidR="00682F02" w:rsidRPr="00371177" w:rsidTr="00E4127E">
        <w:tc>
          <w:tcPr>
            <w:tcW w:w="2943" w:type="dxa"/>
          </w:tcPr>
          <w:p w:rsidR="00682F02" w:rsidRPr="00371177" w:rsidRDefault="00682F02" w:rsidP="00E4127E">
            <w:pPr>
              <w:jc w:val="center"/>
              <w:rPr>
                <w:sz w:val="24"/>
                <w:szCs w:val="24"/>
                <w:lang w:val="en-US"/>
              </w:rPr>
            </w:pPr>
            <w:r w:rsidRPr="00371177">
              <w:rPr>
                <w:sz w:val="24"/>
                <w:szCs w:val="24"/>
                <w:lang w:val="en-US"/>
              </w:rPr>
              <w:t>Re</w:t>
            </w:r>
          </w:p>
          <w:p w:rsidR="00682F02" w:rsidRPr="00371177" w:rsidRDefault="00682F02" w:rsidP="00E4127E">
            <w:pPr>
              <w:jc w:val="center"/>
              <w:rPr>
                <w:sz w:val="24"/>
                <w:szCs w:val="24"/>
              </w:rPr>
            </w:pPr>
            <w:r w:rsidRPr="00371177">
              <w:rPr>
                <w:sz w:val="24"/>
                <w:szCs w:val="24"/>
              </w:rPr>
              <w:t>(реальные)</w:t>
            </w:r>
          </w:p>
        </w:tc>
        <w:tc>
          <w:tcPr>
            <w:tcW w:w="6628" w:type="dxa"/>
          </w:tcPr>
          <w:p w:rsidR="00682F02" w:rsidRPr="00371177" w:rsidRDefault="00682F02" w:rsidP="00E4127E">
            <w:pPr>
              <w:jc w:val="center"/>
              <w:rPr>
                <w:sz w:val="24"/>
                <w:szCs w:val="24"/>
              </w:rPr>
            </w:pPr>
            <w:r w:rsidRPr="00371177">
              <w:rPr>
                <w:sz w:val="24"/>
                <w:szCs w:val="24"/>
              </w:rPr>
              <w:t>Обязательства возникают вследствие передачи вещи</w:t>
            </w:r>
          </w:p>
        </w:tc>
      </w:tr>
      <w:tr w:rsidR="00682F02" w:rsidRPr="00371177" w:rsidTr="00E4127E">
        <w:tc>
          <w:tcPr>
            <w:tcW w:w="2943" w:type="dxa"/>
          </w:tcPr>
          <w:p w:rsidR="00682F02" w:rsidRPr="00371177" w:rsidRDefault="00682F02" w:rsidP="00E4127E">
            <w:pPr>
              <w:jc w:val="center"/>
              <w:rPr>
                <w:sz w:val="24"/>
                <w:szCs w:val="24"/>
                <w:lang w:val="en-US"/>
              </w:rPr>
            </w:pPr>
            <w:r w:rsidRPr="00371177">
              <w:rPr>
                <w:sz w:val="24"/>
                <w:szCs w:val="24"/>
                <w:lang w:val="en-US"/>
              </w:rPr>
              <w:t>Consensus</w:t>
            </w:r>
          </w:p>
          <w:p w:rsidR="00682F02" w:rsidRPr="00371177" w:rsidRDefault="00682F02" w:rsidP="00E4127E">
            <w:pPr>
              <w:jc w:val="center"/>
              <w:rPr>
                <w:sz w:val="24"/>
                <w:szCs w:val="24"/>
              </w:rPr>
            </w:pPr>
            <w:r w:rsidRPr="00371177">
              <w:rPr>
                <w:sz w:val="24"/>
                <w:szCs w:val="24"/>
              </w:rPr>
              <w:t>(консенсуальные)</w:t>
            </w:r>
          </w:p>
        </w:tc>
        <w:tc>
          <w:tcPr>
            <w:tcW w:w="6628" w:type="dxa"/>
          </w:tcPr>
          <w:p w:rsidR="00682F02" w:rsidRPr="00371177" w:rsidRDefault="00682F02" w:rsidP="00E4127E">
            <w:pPr>
              <w:jc w:val="center"/>
              <w:rPr>
                <w:sz w:val="24"/>
                <w:szCs w:val="24"/>
              </w:rPr>
            </w:pPr>
            <w:r w:rsidRPr="00371177">
              <w:rPr>
                <w:sz w:val="24"/>
                <w:szCs w:val="24"/>
              </w:rPr>
              <w:t>Обязательства возникают вследствие простого соглашения (договоренности) сторон</w:t>
            </w:r>
          </w:p>
        </w:tc>
      </w:tr>
    </w:tbl>
    <w:p w:rsidR="00682F02" w:rsidRDefault="00682F02" w:rsidP="00682F02">
      <w:pPr>
        <w:ind w:firstLine="709"/>
        <w:jc w:val="both"/>
        <w:rPr>
          <w:sz w:val="24"/>
          <w:szCs w:val="24"/>
        </w:rPr>
      </w:pPr>
    </w:p>
    <w:p w:rsidR="00834D86" w:rsidRPr="00834D86" w:rsidRDefault="00834D86" w:rsidP="00834D86">
      <w:pPr>
        <w:ind w:firstLine="709"/>
        <w:jc w:val="both"/>
        <w:rPr>
          <w:sz w:val="24"/>
          <w:szCs w:val="24"/>
        </w:rPr>
      </w:pPr>
      <w:r w:rsidRPr="00834D86">
        <w:rPr>
          <w:sz w:val="24"/>
          <w:szCs w:val="24"/>
        </w:rPr>
        <w:t>У римских юристов встречается противопоставление новых договоров, выходивших за рамки замкнутого перечня, таким договорам, которые «имеют свое название». На этом основании средневековые юристы назвали новую категорию</w:t>
      </w:r>
      <w:r>
        <w:rPr>
          <w:sz w:val="24"/>
          <w:szCs w:val="24"/>
        </w:rPr>
        <w:t xml:space="preserve"> </w:t>
      </w:r>
      <w:r w:rsidRPr="00834D86">
        <w:rPr>
          <w:sz w:val="24"/>
          <w:szCs w:val="24"/>
        </w:rPr>
        <w:t>“</w:t>
      </w:r>
      <w:proofErr w:type="spellStart"/>
      <w:r w:rsidRPr="00834D86">
        <w:rPr>
          <w:sz w:val="24"/>
          <w:szCs w:val="24"/>
        </w:rPr>
        <w:t>contractusinnominati</w:t>
      </w:r>
      <w:proofErr w:type="spellEnd"/>
      <w:r w:rsidRPr="00834D86">
        <w:rPr>
          <w:sz w:val="24"/>
          <w:szCs w:val="24"/>
        </w:rPr>
        <w:t xml:space="preserve">”, т.е. </w:t>
      </w:r>
      <w:r w:rsidRPr="00834D86">
        <w:rPr>
          <w:b/>
          <w:i/>
          <w:sz w:val="24"/>
          <w:szCs w:val="24"/>
        </w:rPr>
        <w:t>безыменные, непоименованные контракты</w:t>
      </w:r>
      <w:r>
        <w:rPr>
          <w:rStyle w:val="ab"/>
          <w:b/>
          <w:i/>
          <w:sz w:val="24"/>
          <w:szCs w:val="24"/>
        </w:rPr>
        <w:footnoteReference w:id="4"/>
      </w:r>
      <w:r w:rsidRPr="00834D86">
        <w:rPr>
          <w:sz w:val="24"/>
          <w:szCs w:val="24"/>
        </w:rPr>
        <w:t xml:space="preserve">. Это название (в самом римском праве не встречающееся) не вполне точно; некоторые из этих «безыменных контрактов» все-таки получили название (например, мена — </w:t>
      </w:r>
      <w:proofErr w:type="spellStart"/>
      <w:r w:rsidRPr="00834D86">
        <w:rPr>
          <w:sz w:val="24"/>
          <w:szCs w:val="24"/>
        </w:rPr>
        <w:t>permutatio</w:t>
      </w:r>
      <w:proofErr w:type="spellEnd"/>
      <w:r w:rsidRPr="00834D86">
        <w:rPr>
          <w:sz w:val="24"/>
          <w:szCs w:val="24"/>
        </w:rPr>
        <w:t xml:space="preserve">, оценочный договор — </w:t>
      </w:r>
      <w:proofErr w:type="spellStart"/>
      <w:r w:rsidRPr="00834D86">
        <w:rPr>
          <w:sz w:val="24"/>
          <w:szCs w:val="24"/>
        </w:rPr>
        <w:t>contractus</w:t>
      </w:r>
      <w:proofErr w:type="spellEnd"/>
      <w:r w:rsidRPr="00834D86">
        <w:rPr>
          <w:sz w:val="24"/>
          <w:szCs w:val="24"/>
        </w:rPr>
        <w:t xml:space="preserve"> </w:t>
      </w:r>
      <w:proofErr w:type="spellStart"/>
      <w:r w:rsidRPr="00834D86">
        <w:rPr>
          <w:sz w:val="24"/>
          <w:szCs w:val="24"/>
        </w:rPr>
        <w:t>aestimatorius</w:t>
      </w:r>
      <w:proofErr w:type="spellEnd"/>
      <w:r w:rsidRPr="00834D86">
        <w:rPr>
          <w:sz w:val="24"/>
          <w:szCs w:val="24"/>
        </w:rPr>
        <w:t xml:space="preserve">). Термин «безыменные контракты» нужно понимать в том смысле, что сама категория новых контрактов не имела такого обозначения, как основные цивильные контракты — вербальные, </w:t>
      </w:r>
      <w:proofErr w:type="spellStart"/>
      <w:r w:rsidRPr="00834D86">
        <w:rPr>
          <w:sz w:val="24"/>
          <w:szCs w:val="24"/>
        </w:rPr>
        <w:t>литтеральные</w:t>
      </w:r>
      <w:proofErr w:type="spellEnd"/>
      <w:r w:rsidRPr="00834D86">
        <w:rPr>
          <w:sz w:val="24"/>
          <w:szCs w:val="24"/>
        </w:rPr>
        <w:t>, реальные, консенсуальные.</w:t>
      </w:r>
    </w:p>
    <w:p w:rsidR="00AF1330" w:rsidRDefault="00834D86" w:rsidP="00834D86">
      <w:pPr>
        <w:ind w:firstLine="709"/>
        <w:jc w:val="both"/>
        <w:rPr>
          <w:sz w:val="24"/>
          <w:szCs w:val="24"/>
        </w:rPr>
      </w:pPr>
      <w:r w:rsidRPr="00834D86">
        <w:rPr>
          <w:sz w:val="24"/>
          <w:szCs w:val="24"/>
        </w:rPr>
        <w:t xml:space="preserve">Разнообразные случаи безыменных контрактов в Дигестах Юстиниана (D. 19. 5. 5 </w:t>
      </w:r>
      <w:proofErr w:type="spellStart"/>
      <w:r w:rsidRPr="00834D86">
        <w:rPr>
          <w:sz w:val="24"/>
          <w:szCs w:val="24"/>
        </w:rPr>
        <w:t>рг</w:t>
      </w:r>
      <w:proofErr w:type="spellEnd"/>
      <w:r w:rsidRPr="00834D86">
        <w:rPr>
          <w:sz w:val="24"/>
          <w:szCs w:val="24"/>
        </w:rPr>
        <w:t xml:space="preserve">.) сведены </w:t>
      </w:r>
      <w:r w:rsidRPr="0064377A">
        <w:rPr>
          <w:i/>
          <w:sz w:val="24"/>
          <w:szCs w:val="24"/>
        </w:rPr>
        <w:t>к четырем основным типам:</w:t>
      </w:r>
      <w:r w:rsidRPr="00834D86">
        <w:rPr>
          <w:sz w:val="24"/>
          <w:szCs w:val="24"/>
        </w:rPr>
        <w:t xml:space="preserve"> 1) </w:t>
      </w:r>
      <w:proofErr w:type="spellStart"/>
      <w:r w:rsidRPr="00834D86">
        <w:rPr>
          <w:sz w:val="24"/>
          <w:szCs w:val="24"/>
        </w:rPr>
        <w:t>do</w:t>
      </w:r>
      <w:proofErr w:type="spellEnd"/>
      <w:r w:rsidRPr="00834D86">
        <w:rPr>
          <w:sz w:val="24"/>
          <w:szCs w:val="24"/>
        </w:rPr>
        <w:t xml:space="preserve"> </w:t>
      </w:r>
      <w:proofErr w:type="spellStart"/>
      <w:r w:rsidRPr="00834D86">
        <w:rPr>
          <w:sz w:val="24"/>
          <w:szCs w:val="24"/>
        </w:rPr>
        <w:t>ut</w:t>
      </w:r>
      <w:proofErr w:type="spellEnd"/>
      <w:r w:rsidRPr="00834D86">
        <w:rPr>
          <w:sz w:val="24"/>
          <w:szCs w:val="24"/>
        </w:rPr>
        <w:t xml:space="preserve"> </w:t>
      </w:r>
      <w:proofErr w:type="spellStart"/>
      <w:r w:rsidRPr="00834D86">
        <w:rPr>
          <w:sz w:val="24"/>
          <w:szCs w:val="24"/>
        </w:rPr>
        <w:t>des</w:t>
      </w:r>
      <w:proofErr w:type="spellEnd"/>
      <w:r w:rsidRPr="00834D86">
        <w:rPr>
          <w:sz w:val="24"/>
          <w:szCs w:val="24"/>
        </w:rPr>
        <w:t xml:space="preserve">: я передаю тебе право собственности на вещь с тем, чтобы ты передал мне право собственности на другую вещь; 2) </w:t>
      </w:r>
      <w:proofErr w:type="spellStart"/>
      <w:r w:rsidRPr="00834D86">
        <w:rPr>
          <w:sz w:val="24"/>
          <w:szCs w:val="24"/>
        </w:rPr>
        <w:t>do</w:t>
      </w:r>
      <w:proofErr w:type="spellEnd"/>
      <w:r w:rsidRPr="00834D86">
        <w:rPr>
          <w:sz w:val="24"/>
          <w:szCs w:val="24"/>
        </w:rPr>
        <w:t xml:space="preserve"> </w:t>
      </w:r>
      <w:proofErr w:type="spellStart"/>
      <w:r w:rsidRPr="00834D86">
        <w:rPr>
          <w:sz w:val="24"/>
          <w:szCs w:val="24"/>
        </w:rPr>
        <w:t>ut</w:t>
      </w:r>
      <w:proofErr w:type="spellEnd"/>
      <w:r w:rsidRPr="00834D86">
        <w:rPr>
          <w:sz w:val="24"/>
          <w:szCs w:val="24"/>
        </w:rPr>
        <w:t xml:space="preserve"> </w:t>
      </w:r>
      <w:proofErr w:type="spellStart"/>
      <w:r w:rsidRPr="00834D86">
        <w:rPr>
          <w:sz w:val="24"/>
          <w:szCs w:val="24"/>
        </w:rPr>
        <w:t>facias</w:t>
      </w:r>
      <w:proofErr w:type="spellEnd"/>
      <w:r w:rsidRPr="00834D86">
        <w:rPr>
          <w:sz w:val="24"/>
          <w:szCs w:val="24"/>
        </w:rPr>
        <w:t xml:space="preserve">: я передаю тебе право собственности на вещь с тем, чтобы ты совершил известное действие (оказал какие-то услуги и т.п.); 3) </w:t>
      </w:r>
      <w:proofErr w:type="spellStart"/>
      <w:r w:rsidRPr="00834D86">
        <w:rPr>
          <w:sz w:val="24"/>
          <w:szCs w:val="24"/>
        </w:rPr>
        <w:t>facio</w:t>
      </w:r>
      <w:proofErr w:type="spellEnd"/>
      <w:r w:rsidRPr="00834D86">
        <w:rPr>
          <w:sz w:val="24"/>
          <w:szCs w:val="24"/>
        </w:rPr>
        <w:t xml:space="preserve"> </w:t>
      </w:r>
      <w:proofErr w:type="spellStart"/>
      <w:r w:rsidRPr="00834D86">
        <w:rPr>
          <w:sz w:val="24"/>
          <w:szCs w:val="24"/>
        </w:rPr>
        <w:t>ut</w:t>
      </w:r>
      <w:proofErr w:type="spellEnd"/>
      <w:r w:rsidRPr="00834D86">
        <w:rPr>
          <w:sz w:val="24"/>
          <w:szCs w:val="24"/>
        </w:rPr>
        <w:t xml:space="preserve"> </w:t>
      </w:r>
      <w:proofErr w:type="spellStart"/>
      <w:r w:rsidRPr="00834D86">
        <w:rPr>
          <w:sz w:val="24"/>
          <w:szCs w:val="24"/>
        </w:rPr>
        <w:t>des</w:t>
      </w:r>
      <w:proofErr w:type="spellEnd"/>
      <w:r w:rsidRPr="00834D86">
        <w:rPr>
          <w:sz w:val="24"/>
          <w:szCs w:val="24"/>
        </w:rPr>
        <w:t xml:space="preserve">: я совершаю для тебя известное действие с тем, чтобы ты передал мне право собственности на известную вещь; 4) </w:t>
      </w:r>
      <w:proofErr w:type="spellStart"/>
      <w:r w:rsidRPr="00834D86">
        <w:rPr>
          <w:sz w:val="24"/>
          <w:szCs w:val="24"/>
        </w:rPr>
        <w:t>facio</w:t>
      </w:r>
      <w:proofErr w:type="spellEnd"/>
      <w:r w:rsidRPr="00834D86">
        <w:rPr>
          <w:sz w:val="24"/>
          <w:szCs w:val="24"/>
        </w:rPr>
        <w:t xml:space="preserve"> </w:t>
      </w:r>
      <w:proofErr w:type="spellStart"/>
      <w:r w:rsidRPr="00834D86">
        <w:rPr>
          <w:sz w:val="24"/>
          <w:szCs w:val="24"/>
        </w:rPr>
        <w:t>ut</w:t>
      </w:r>
      <w:proofErr w:type="spellEnd"/>
      <w:r w:rsidRPr="00834D86">
        <w:rPr>
          <w:sz w:val="24"/>
          <w:szCs w:val="24"/>
        </w:rPr>
        <w:t xml:space="preserve"> </w:t>
      </w:r>
      <w:proofErr w:type="spellStart"/>
      <w:r w:rsidRPr="00834D86">
        <w:rPr>
          <w:sz w:val="24"/>
          <w:szCs w:val="24"/>
        </w:rPr>
        <w:t>facias</w:t>
      </w:r>
      <w:proofErr w:type="spellEnd"/>
      <w:r w:rsidRPr="00834D86">
        <w:rPr>
          <w:sz w:val="24"/>
          <w:szCs w:val="24"/>
        </w:rPr>
        <w:t>: я совершаю для тебя известное действие с тем, чтобы и ты совершил для меня какое-то действие.</w:t>
      </w:r>
    </w:p>
    <w:p w:rsidR="00682F02" w:rsidRDefault="00682F02" w:rsidP="00682F02">
      <w:pPr>
        <w:ind w:firstLine="709"/>
        <w:jc w:val="both"/>
        <w:rPr>
          <w:sz w:val="24"/>
          <w:szCs w:val="24"/>
        </w:rPr>
      </w:pPr>
    </w:p>
    <w:p w:rsidR="00682F02" w:rsidRPr="00682F02" w:rsidRDefault="00682F02" w:rsidP="00682F02">
      <w:pPr>
        <w:ind w:firstLine="709"/>
        <w:jc w:val="both"/>
        <w:rPr>
          <w:b/>
          <w:sz w:val="24"/>
          <w:szCs w:val="24"/>
        </w:rPr>
      </w:pPr>
      <w:r w:rsidRPr="00682F02">
        <w:rPr>
          <w:b/>
          <w:sz w:val="24"/>
          <w:szCs w:val="24"/>
        </w:rPr>
        <w:t>Задание 7.</w:t>
      </w:r>
    </w:p>
    <w:p w:rsidR="00682F02" w:rsidRPr="00682F02" w:rsidRDefault="00682F02" w:rsidP="00682F02">
      <w:pPr>
        <w:ind w:firstLine="709"/>
        <w:jc w:val="both"/>
        <w:rPr>
          <w:b/>
          <w:sz w:val="24"/>
          <w:szCs w:val="24"/>
        </w:rPr>
      </w:pPr>
    </w:p>
    <w:p w:rsidR="00682F02" w:rsidRPr="005135C3" w:rsidRDefault="00682F02" w:rsidP="00682F02">
      <w:pPr>
        <w:ind w:firstLine="709"/>
        <w:jc w:val="both"/>
        <w:rPr>
          <w:sz w:val="24"/>
          <w:szCs w:val="24"/>
        </w:rPr>
      </w:pPr>
      <w:r w:rsidRPr="005135C3">
        <w:rPr>
          <w:sz w:val="24"/>
          <w:szCs w:val="24"/>
        </w:rPr>
        <w:t>В римском праве выделяли универсальное и сингулярное правопреемство.</w:t>
      </w:r>
    </w:p>
    <w:p w:rsidR="00682F02" w:rsidRPr="005135C3" w:rsidRDefault="00682F02" w:rsidP="00682F02">
      <w:pPr>
        <w:ind w:firstLine="709"/>
        <w:jc w:val="both"/>
        <w:rPr>
          <w:sz w:val="24"/>
          <w:szCs w:val="24"/>
        </w:rPr>
      </w:pPr>
      <w:r w:rsidRPr="005135C3">
        <w:rPr>
          <w:i/>
          <w:sz w:val="24"/>
          <w:szCs w:val="24"/>
        </w:rPr>
        <w:t>При универсальном правопреемстве</w:t>
      </w:r>
      <w:r w:rsidRPr="005135C3">
        <w:rPr>
          <w:sz w:val="24"/>
          <w:szCs w:val="24"/>
        </w:rPr>
        <w:t> </w:t>
      </w:r>
      <w:r w:rsidRPr="005135C3">
        <w:rPr>
          <w:bCs/>
          <w:sz w:val="24"/>
          <w:szCs w:val="24"/>
        </w:rPr>
        <w:t>наследник</w:t>
      </w:r>
      <w:r w:rsidRPr="005135C3">
        <w:rPr>
          <w:sz w:val="24"/>
          <w:szCs w:val="24"/>
        </w:rPr>
        <w:t> при вступлении в наследство приобретал все имущество наследодателя или завещанную ему долю как единое целое и одномоментно. В данном случае</w:t>
      </w:r>
      <w:r>
        <w:rPr>
          <w:sz w:val="24"/>
          <w:szCs w:val="24"/>
        </w:rPr>
        <w:t>,</w:t>
      </w:r>
      <w:r w:rsidRPr="005135C3">
        <w:rPr>
          <w:sz w:val="24"/>
          <w:szCs w:val="24"/>
        </w:rPr>
        <w:t xml:space="preserve"> к наследнику переходили все права и обязанности наследодателя, даже если наследник о некоторых из них не знал, принимая наследство. </w:t>
      </w:r>
      <w:r w:rsidRPr="005135C3">
        <w:rPr>
          <w:bCs/>
          <w:sz w:val="24"/>
          <w:szCs w:val="24"/>
        </w:rPr>
        <w:t>Универсальное правопреемство</w:t>
      </w:r>
      <w:r w:rsidRPr="005135C3">
        <w:rPr>
          <w:sz w:val="24"/>
          <w:szCs w:val="24"/>
        </w:rPr>
        <w:t> отличалось тем, что наследник фактически занимал правовое положение наследодателя, принимая все права, выгоды, льготы, а также обременения, принадлежавшие наследодателю до момента смерти.</w:t>
      </w:r>
    </w:p>
    <w:p w:rsidR="00682F02" w:rsidRDefault="00682F02" w:rsidP="00682F02">
      <w:pPr>
        <w:ind w:firstLine="709"/>
        <w:jc w:val="both"/>
        <w:rPr>
          <w:sz w:val="24"/>
          <w:szCs w:val="24"/>
        </w:rPr>
      </w:pPr>
      <w:r w:rsidRPr="005135C3">
        <w:rPr>
          <w:i/>
          <w:sz w:val="24"/>
          <w:szCs w:val="24"/>
        </w:rPr>
        <w:t>Сингулярное правопреемство</w:t>
      </w:r>
      <w:r w:rsidRPr="005135C3">
        <w:rPr>
          <w:sz w:val="24"/>
          <w:szCs w:val="24"/>
        </w:rPr>
        <w:t xml:space="preserve"> отличалось тем, что к наследникам переходили лишь отдельные права и обязанности наследодателя. Это было возможно путем установления в завещании завещательного отказа или легата. </w:t>
      </w:r>
    </w:p>
    <w:p w:rsidR="00682F02" w:rsidRPr="005135C3" w:rsidRDefault="00682F02" w:rsidP="00682F02">
      <w:pPr>
        <w:ind w:firstLine="709"/>
        <w:jc w:val="both"/>
        <w:rPr>
          <w:bCs/>
          <w:sz w:val="24"/>
          <w:szCs w:val="24"/>
        </w:rPr>
      </w:pPr>
      <w:r w:rsidRPr="005135C3">
        <w:rPr>
          <w:bCs/>
          <w:i/>
          <w:sz w:val="24"/>
          <w:szCs w:val="24"/>
        </w:rPr>
        <w:t>Легатом (или завещательным отказом)</w:t>
      </w:r>
      <w:r w:rsidRPr="005135C3">
        <w:rPr>
          <w:bCs/>
          <w:sz w:val="24"/>
          <w:szCs w:val="24"/>
        </w:rPr>
        <w:t xml:space="preserve"> называлось распоряжение, которое делалось в завещании наследодателем и состояло в предоставлении определенному лицу какого-то права или иной выгоды за счет наследственного имущества.</w:t>
      </w:r>
    </w:p>
    <w:p w:rsidR="00682F02" w:rsidRPr="005135C3" w:rsidRDefault="00682F02" w:rsidP="00682F02">
      <w:pPr>
        <w:ind w:firstLine="709"/>
        <w:jc w:val="both"/>
        <w:rPr>
          <w:bCs/>
          <w:sz w:val="24"/>
          <w:szCs w:val="24"/>
        </w:rPr>
      </w:pPr>
      <w:r w:rsidRPr="005135C3">
        <w:rPr>
          <w:bCs/>
          <w:sz w:val="24"/>
          <w:szCs w:val="24"/>
        </w:rPr>
        <w:t xml:space="preserve">Из определения легата следует, во-первых, так называемый сингулярный характер </w:t>
      </w:r>
      <w:r w:rsidRPr="005135C3">
        <w:rPr>
          <w:bCs/>
          <w:sz w:val="24"/>
          <w:szCs w:val="24"/>
        </w:rPr>
        <w:lastRenderedPageBreak/>
        <w:t xml:space="preserve">преемства </w:t>
      </w:r>
      <w:proofErr w:type="spellStart"/>
      <w:r w:rsidRPr="005135C3">
        <w:rPr>
          <w:bCs/>
          <w:sz w:val="24"/>
          <w:szCs w:val="24"/>
        </w:rPr>
        <w:t>легатария</w:t>
      </w:r>
      <w:proofErr w:type="spellEnd"/>
      <w:r w:rsidRPr="005135C3">
        <w:rPr>
          <w:bCs/>
          <w:sz w:val="24"/>
          <w:szCs w:val="24"/>
        </w:rPr>
        <w:t xml:space="preserve"> (т.е. лица, в пользу которого назначен легат) в имуществе наследодателя. Это значит, что он преемник наследодателя в отдельном праве, но не в какой-то доле наследства и что получение легата не сопровождалось ответственностью (в какой бы то ни было мере) за долги наследодателя. Во-вторых, поскольку легат можно было оставить только в завещании, нельзя было возложить легаты на нас</w:t>
      </w:r>
      <w:r>
        <w:rPr>
          <w:bCs/>
          <w:sz w:val="24"/>
          <w:szCs w:val="24"/>
        </w:rPr>
        <w:t>ледника по закону</w:t>
      </w:r>
      <w:r w:rsidRPr="005135C3">
        <w:rPr>
          <w:bCs/>
          <w:sz w:val="24"/>
          <w:szCs w:val="24"/>
        </w:rPr>
        <w:t>.</w:t>
      </w:r>
    </w:p>
    <w:p w:rsidR="00682F02" w:rsidRDefault="00682F02" w:rsidP="00682F02">
      <w:pPr>
        <w:ind w:firstLine="709"/>
        <w:jc w:val="both"/>
        <w:rPr>
          <w:bCs/>
          <w:sz w:val="24"/>
          <w:szCs w:val="24"/>
        </w:rPr>
      </w:pPr>
      <w:r w:rsidRPr="005135C3">
        <w:rPr>
          <w:bCs/>
          <w:i/>
          <w:sz w:val="24"/>
          <w:szCs w:val="24"/>
        </w:rPr>
        <w:t>Различалось несколько видов легатов</w:t>
      </w:r>
      <w:r w:rsidRPr="005135C3">
        <w:rPr>
          <w:bCs/>
          <w:sz w:val="24"/>
          <w:szCs w:val="24"/>
        </w:rPr>
        <w:t xml:space="preserve">. Наиболее существенным было различие легатов </w:t>
      </w:r>
      <w:proofErr w:type="spellStart"/>
      <w:r w:rsidRPr="005135C3">
        <w:rPr>
          <w:bCs/>
          <w:sz w:val="24"/>
          <w:szCs w:val="24"/>
        </w:rPr>
        <w:t>per</w:t>
      </w:r>
      <w:proofErr w:type="spellEnd"/>
      <w:r w:rsidRPr="005135C3">
        <w:rPr>
          <w:bCs/>
          <w:sz w:val="24"/>
          <w:szCs w:val="24"/>
        </w:rPr>
        <w:t xml:space="preserve"> </w:t>
      </w:r>
      <w:proofErr w:type="spellStart"/>
      <w:r w:rsidRPr="005135C3">
        <w:rPr>
          <w:bCs/>
          <w:sz w:val="24"/>
          <w:szCs w:val="24"/>
        </w:rPr>
        <w:t>vindicationem</w:t>
      </w:r>
      <w:proofErr w:type="spellEnd"/>
      <w:r w:rsidRPr="005135C3">
        <w:rPr>
          <w:bCs/>
          <w:sz w:val="24"/>
          <w:szCs w:val="24"/>
        </w:rPr>
        <w:t xml:space="preserve"> и легатов </w:t>
      </w:r>
      <w:proofErr w:type="spellStart"/>
      <w:r w:rsidRPr="005135C3">
        <w:rPr>
          <w:bCs/>
          <w:sz w:val="24"/>
          <w:szCs w:val="24"/>
        </w:rPr>
        <w:t>per</w:t>
      </w:r>
      <w:proofErr w:type="spellEnd"/>
      <w:r w:rsidRPr="005135C3">
        <w:rPr>
          <w:bCs/>
          <w:sz w:val="24"/>
          <w:szCs w:val="24"/>
        </w:rPr>
        <w:t xml:space="preserve"> </w:t>
      </w:r>
      <w:proofErr w:type="spellStart"/>
      <w:r w:rsidRPr="005135C3">
        <w:rPr>
          <w:bCs/>
          <w:sz w:val="24"/>
          <w:szCs w:val="24"/>
        </w:rPr>
        <w:t>damnationem</w:t>
      </w:r>
      <w:proofErr w:type="spellEnd"/>
      <w:r w:rsidRPr="005135C3">
        <w:rPr>
          <w:bCs/>
          <w:sz w:val="24"/>
          <w:szCs w:val="24"/>
        </w:rPr>
        <w:t xml:space="preserve">. С помощью легата </w:t>
      </w:r>
      <w:proofErr w:type="spellStart"/>
      <w:r w:rsidRPr="005135C3">
        <w:rPr>
          <w:bCs/>
          <w:sz w:val="24"/>
          <w:szCs w:val="24"/>
        </w:rPr>
        <w:t>per</w:t>
      </w:r>
      <w:proofErr w:type="spellEnd"/>
      <w:r w:rsidRPr="005135C3">
        <w:rPr>
          <w:bCs/>
          <w:sz w:val="24"/>
          <w:szCs w:val="24"/>
        </w:rPr>
        <w:t xml:space="preserve"> </w:t>
      </w:r>
      <w:proofErr w:type="spellStart"/>
      <w:r w:rsidRPr="005135C3">
        <w:rPr>
          <w:bCs/>
          <w:sz w:val="24"/>
          <w:szCs w:val="24"/>
        </w:rPr>
        <w:t>vindicationem</w:t>
      </w:r>
      <w:proofErr w:type="spellEnd"/>
      <w:r w:rsidRPr="005135C3">
        <w:rPr>
          <w:bCs/>
          <w:sz w:val="24"/>
          <w:szCs w:val="24"/>
        </w:rPr>
        <w:t xml:space="preserve"> устанавливалось непосредственно право собственности </w:t>
      </w:r>
      <w:proofErr w:type="spellStart"/>
      <w:r w:rsidRPr="005135C3">
        <w:rPr>
          <w:bCs/>
          <w:sz w:val="24"/>
          <w:szCs w:val="24"/>
        </w:rPr>
        <w:t>легатария</w:t>
      </w:r>
      <w:proofErr w:type="spellEnd"/>
      <w:r w:rsidRPr="005135C3">
        <w:rPr>
          <w:bCs/>
          <w:sz w:val="24"/>
          <w:szCs w:val="24"/>
        </w:rPr>
        <w:t xml:space="preserve"> на известную вещь завещателя (отсюда и название этого вида легатов: </w:t>
      </w:r>
      <w:proofErr w:type="spellStart"/>
      <w:r w:rsidRPr="005135C3">
        <w:rPr>
          <w:bCs/>
          <w:sz w:val="24"/>
          <w:szCs w:val="24"/>
        </w:rPr>
        <w:t>легатарий</w:t>
      </w:r>
      <w:proofErr w:type="spellEnd"/>
      <w:r w:rsidRPr="005135C3">
        <w:rPr>
          <w:bCs/>
          <w:sz w:val="24"/>
          <w:szCs w:val="24"/>
        </w:rPr>
        <w:t xml:space="preserve"> получает </w:t>
      </w:r>
      <w:proofErr w:type="spellStart"/>
      <w:r w:rsidRPr="005135C3">
        <w:rPr>
          <w:bCs/>
          <w:sz w:val="24"/>
          <w:szCs w:val="24"/>
        </w:rPr>
        <w:t>виндикационный</w:t>
      </w:r>
      <w:proofErr w:type="spellEnd"/>
      <w:r w:rsidRPr="005135C3">
        <w:rPr>
          <w:bCs/>
          <w:sz w:val="24"/>
          <w:szCs w:val="24"/>
        </w:rPr>
        <w:t xml:space="preserve"> иск). </w:t>
      </w:r>
    </w:p>
    <w:p w:rsidR="00682F02" w:rsidRPr="005135C3" w:rsidRDefault="00682F02" w:rsidP="00682F02">
      <w:pPr>
        <w:ind w:firstLine="709"/>
        <w:jc w:val="both"/>
        <w:rPr>
          <w:bCs/>
          <w:sz w:val="24"/>
          <w:szCs w:val="24"/>
        </w:rPr>
      </w:pPr>
      <w:r w:rsidRPr="005135C3">
        <w:rPr>
          <w:bCs/>
          <w:sz w:val="24"/>
          <w:szCs w:val="24"/>
        </w:rPr>
        <w:t xml:space="preserve">Легат </w:t>
      </w:r>
      <w:proofErr w:type="spellStart"/>
      <w:r w:rsidRPr="005135C3">
        <w:rPr>
          <w:bCs/>
          <w:sz w:val="24"/>
          <w:szCs w:val="24"/>
        </w:rPr>
        <w:t>per</w:t>
      </w:r>
      <w:proofErr w:type="spellEnd"/>
      <w:r w:rsidRPr="005135C3">
        <w:rPr>
          <w:bCs/>
          <w:sz w:val="24"/>
          <w:szCs w:val="24"/>
        </w:rPr>
        <w:t xml:space="preserve"> </w:t>
      </w:r>
      <w:proofErr w:type="spellStart"/>
      <w:r w:rsidRPr="005135C3">
        <w:rPr>
          <w:bCs/>
          <w:sz w:val="24"/>
          <w:szCs w:val="24"/>
        </w:rPr>
        <w:t>damnationem</w:t>
      </w:r>
      <w:proofErr w:type="spellEnd"/>
      <w:r w:rsidRPr="005135C3">
        <w:rPr>
          <w:bCs/>
          <w:sz w:val="24"/>
          <w:szCs w:val="24"/>
        </w:rPr>
        <w:t xml:space="preserve"> назван так потому, что наследник будет обязан передать то-то такому-то. В этом случае</w:t>
      </w:r>
      <w:r>
        <w:rPr>
          <w:bCs/>
          <w:sz w:val="24"/>
          <w:szCs w:val="24"/>
        </w:rPr>
        <w:t>,</w:t>
      </w:r>
      <w:r w:rsidRPr="005135C3">
        <w:rPr>
          <w:bCs/>
          <w:sz w:val="24"/>
          <w:szCs w:val="24"/>
        </w:rPr>
        <w:t xml:space="preserve"> </w:t>
      </w:r>
      <w:proofErr w:type="spellStart"/>
      <w:r w:rsidRPr="005135C3">
        <w:rPr>
          <w:bCs/>
          <w:sz w:val="24"/>
          <w:szCs w:val="24"/>
        </w:rPr>
        <w:t>легатарию</w:t>
      </w:r>
      <w:proofErr w:type="spellEnd"/>
      <w:r w:rsidRPr="005135C3">
        <w:rPr>
          <w:bCs/>
          <w:sz w:val="24"/>
          <w:szCs w:val="24"/>
        </w:rPr>
        <w:t xml:space="preserve"> предоставлялось только обязательственное право требовать от наследника исполнения воли завещателя.</w:t>
      </w:r>
    </w:p>
    <w:p w:rsidR="00682F02" w:rsidRPr="005135C3" w:rsidRDefault="00682F02" w:rsidP="00682F02">
      <w:pPr>
        <w:ind w:firstLine="709"/>
        <w:jc w:val="both"/>
        <w:rPr>
          <w:bCs/>
          <w:i/>
          <w:sz w:val="24"/>
          <w:szCs w:val="24"/>
        </w:rPr>
      </w:pPr>
      <w:r w:rsidRPr="005135C3">
        <w:rPr>
          <w:bCs/>
          <w:i/>
          <w:sz w:val="24"/>
          <w:szCs w:val="24"/>
        </w:rPr>
        <w:t>Фидеикомиссы</w:t>
      </w:r>
      <w:r>
        <w:rPr>
          <w:bCs/>
          <w:i/>
          <w:sz w:val="24"/>
          <w:szCs w:val="24"/>
        </w:rPr>
        <w:t>.</w:t>
      </w:r>
    </w:p>
    <w:p w:rsidR="00682F02" w:rsidRPr="005135C3" w:rsidRDefault="00682F02" w:rsidP="00682F02">
      <w:pPr>
        <w:ind w:firstLine="709"/>
        <w:jc w:val="both"/>
        <w:rPr>
          <w:bCs/>
          <w:sz w:val="24"/>
          <w:szCs w:val="24"/>
        </w:rPr>
      </w:pPr>
      <w:r>
        <w:rPr>
          <w:bCs/>
          <w:sz w:val="24"/>
          <w:szCs w:val="24"/>
        </w:rPr>
        <w:t>На</w:t>
      </w:r>
      <w:r w:rsidRPr="005135C3">
        <w:rPr>
          <w:bCs/>
          <w:sz w:val="24"/>
          <w:szCs w:val="24"/>
        </w:rPr>
        <w:t xml:space="preserve"> практике нередко встречались случаи, когда легаты оставлялись без соблюдения форм цивильного завещания, а, например, распоряжением на случай смерти, не содержавшим в себе назначения наследника (такие распоряжения назывались </w:t>
      </w:r>
      <w:proofErr w:type="spellStart"/>
      <w:r w:rsidRPr="005135C3">
        <w:rPr>
          <w:bCs/>
          <w:sz w:val="24"/>
          <w:szCs w:val="24"/>
        </w:rPr>
        <w:t>кодициллами</w:t>
      </w:r>
      <w:proofErr w:type="spellEnd"/>
      <w:r w:rsidRPr="005135C3">
        <w:rPr>
          <w:bCs/>
          <w:sz w:val="24"/>
          <w:szCs w:val="24"/>
        </w:rPr>
        <w:t xml:space="preserve">); иной раз распоряжение о предоставлении известной вещи из состава наследства было обращено к наследнику по закону. В республиканский период такие распоряжения не пользовались юридической защитой, исполнять их или нет, было делом совести наследника; отсюда название такого рода распоряжения — </w:t>
      </w:r>
      <w:r w:rsidRPr="006D49C6">
        <w:rPr>
          <w:bCs/>
          <w:i/>
          <w:sz w:val="24"/>
          <w:szCs w:val="24"/>
        </w:rPr>
        <w:t>фидеикомисс (т.е. порученное совести)</w:t>
      </w:r>
      <w:r w:rsidRPr="005135C3">
        <w:rPr>
          <w:bCs/>
          <w:sz w:val="24"/>
          <w:szCs w:val="24"/>
        </w:rPr>
        <w:t>. В период принципата фидеикомиссы получили исковую защиту и стали подобны легатам.</w:t>
      </w:r>
    </w:p>
    <w:p w:rsidR="00682F02" w:rsidRPr="005135C3" w:rsidRDefault="00682F02" w:rsidP="00682F02">
      <w:pPr>
        <w:ind w:firstLine="709"/>
        <w:jc w:val="both"/>
        <w:rPr>
          <w:bCs/>
          <w:sz w:val="24"/>
          <w:szCs w:val="24"/>
        </w:rPr>
      </w:pPr>
      <w:r w:rsidRPr="005135C3">
        <w:rPr>
          <w:bCs/>
          <w:sz w:val="24"/>
          <w:szCs w:val="24"/>
        </w:rPr>
        <w:t>Однако</w:t>
      </w:r>
      <w:r>
        <w:rPr>
          <w:bCs/>
          <w:sz w:val="24"/>
          <w:szCs w:val="24"/>
        </w:rPr>
        <w:t>,</w:t>
      </w:r>
      <w:r w:rsidRPr="005135C3">
        <w:rPr>
          <w:bCs/>
          <w:sz w:val="24"/>
          <w:szCs w:val="24"/>
        </w:rPr>
        <w:t xml:space="preserve"> путем фидеикомисса можно было возложить на наследника обязанность выдать другому лицу также все наследство или определенную его долю. Первоначально и такой </w:t>
      </w:r>
      <w:proofErr w:type="spellStart"/>
      <w:r w:rsidRPr="005135C3">
        <w:rPr>
          <w:bCs/>
          <w:sz w:val="24"/>
          <w:szCs w:val="24"/>
        </w:rPr>
        <w:t>fideicommissum</w:t>
      </w:r>
      <w:proofErr w:type="spellEnd"/>
      <w:r w:rsidRPr="005135C3">
        <w:rPr>
          <w:bCs/>
          <w:sz w:val="24"/>
          <w:szCs w:val="24"/>
        </w:rPr>
        <w:t xml:space="preserve"> </w:t>
      </w:r>
      <w:proofErr w:type="spellStart"/>
      <w:r w:rsidRPr="005135C3">
        <w:rPr>
          <w:bCs/>
          <w:sz w:val="24"/>
          <w:szCs w:val="24"/>
        </w:rPr>
        <w:t>hereditatis</w:t>
      </w:r>
      <w:proofErr w:type="spellEnd"/>
      <w:r w:rsidRPr="005135C3">
        <w:rPr>
          <w:bCs/>
          <w:sz w:val="24"/>
          <w:szCs w:val="24"/>
        </w:rPr>
        <w:t xml:space="preserve"> приводил только к сингулярному преемству, так что ответственность по обязательствам, входившая в состав наследства, лежала на наследнике (хотя он и передавал все имущество лицу, которому такой фидеикомисс был оставлен).</w:t>
      </w:r>
    </w:p>
    <w:p w:rsidR="00682F02" w:rsidRPr="005135C3" w:rsidRDefault="00682F02" w:rsidP="00682F02">
      <w:pPr>
        <w:ind w:firstLine="709"/>
        <w:jc w:val="both"/>
        <w:rPr>
          <w:bCs/>
          <w:sz w:val="24"/>
          <w:szCs w:val="24"/>
        </w:rPr>
      </w:pPr>
      <w:r w:rsidRPr="005135C3">
        <w:rPr>
          <w:bCs/>
          <w:sz w:val="24"/>
          <w:szCs w:val="24"/>
        </w:rPr>
        <w:t>Естественно, что при таком положении</w:t>
      </w:r>
      <w:r>
        <w:rPr>
          <w:bCs/>
          <w:sz w:val="24"/>
          <w:szCs w:val="24"/>
        </w:rPr>
        <w:t>,</w:t>
      </w:r>
      <w:r w:rsidRPr="005135C3">
        <w:rPr>
          <w:bCs/>
          <w:sz w:val="24"/>
          <w:szCs w:val="24"/>
        </w:rPr>
        <w:t xml:space="preserve"> рассчитывать на принятие наследником подобного рода наследства было трудно; распоряжение наследодателя нередко оставалось без исполнения. Поэтому был внесен ряд поправок в </w:t>
      </w:r>
      <w:r>
        <w:rPr>
          <w:bCs/>
          <w:sz w:val="24"/>
          <w:szCs w:val="24"/>
        </w:rPr>
        <w:t xml:space="preserve">их </w:t>
      </w:r>
      <w:r w:rsidRPr="005135C3">
        <w:rPr>
          <w:bCs/>
          <w:sz w:val="24"/>
          <w:szCs w:val="24"/>
        </w:rPr>
        <w:t>регламен</w:t>
      </w:r>
      <w:r>
        <w:rPr>
          <w:bCs/>
          <w:sz w:val="24"/>
          <w:szCs w:val="24"/>
        </w:rPr>
        <w:t>тацию</w:t>
      </w:r>
      <w:r w:rsidRPr="005135C3">
        <w:rPr>
          <w:bCs/>
          <w:sz w:val="24"/>
          <w:szCs w:val="24"/>
        </w:rPr>
        <w:t xml:space="preserve">, конечным результатом которых было признание, что в случае назначения </w:t>
      </w:r>
      <w:proofErr w:type="spellStart"/>
      <w:r w:rsidRPr="005135C3">
        <w:rPr>
          <w:bCs/>
          <w:sz w:val="24"/>
          <w:szCs w:val="24"/>
        </w:rPr>
        <w:t>fideicommissum</w:t>
      </w:r>
      <w:proofErr w:type="spellEnd"/>
      <w:r w:rsidRPr="005135C3">
        <w:rPr>
          <w:bCs/>
          <w:sz w:val="24"/>
          <w:szCs w:val="24"/>
        </w:rPr>
        <w:t xml:space="preserve"> </w:t>
      </w:r>
      <w:proofErr w:type="spellStart"/>
      <w:r w:rsidRPr="005135C3">
        <w:rPr>
          <w:bCs/>
          <w:sz w:val="24"/>
          <w:szCs w:val="24"/>
        </w:rPr>
        <w:t>hereditatis</w:t>
      </w:r>
      <w:proofErr w:type="spellEnd"/>
      <w:r w:rsidRPr="005135C3">
        <w:rPr>
          <w:bCs/>
          <w:sz w:val="24"/>
          <w:szCs w:val="24"/>
        </w:rPr>
        <w:t xml:space="preserve"> наследник все же мог оставить одну четверть наследства за собой и что лицо, получившее в качестве фидеикомисса не отдельное право, а определенную долю наследства, в соответствующей доле несло и ответственность за долги наследства, т.е. такой фидеикомисс получил значение универсального преемства.</w:t>
      </w:r>
    </w:p>
    <w:p w:rsidR="00682F02" w:rsidRDefault="00682F02" w:rsidP="00682F02">
      <w:pPr>
        <w:ind w:firstLine="709"/>
        <w:jc w:val="both"/>
        <w:rPr>
          <w:bCs/>
          <w:sz w:val="24"/>
          <w:szCs w:val="24"/>
        </w:rPr>
      </w:pPr>
      <w:r w:rsidRPr="005135C3">
        <w:rPr>
          <w:bCs/>
          <w:sz w:val="24"/>
          <w:szCs w:val="24"/>
        </w:rPr>
        <w:t xml:space="preserve">В праве Юстиниана </w:t>
      </w:r>
      <w:proofErr w:type="spellStart"/>
      <w:r w:rsidRPr="005135C3">
        <w:rPr>
          <w:bCs/>
          <w:sz w:val="24"/>
          <w:szCs w:val="24"/>
        </w:rPr>
        <w:t>fideicommissum</w:t>
      </w:r>
      <w:proofErr w:type="spellEnd"/>
      <w:r w:rsidRPr="005135C3">
        <w:rPr>
          <w:bCs/>
          <w:sz w:val="24"/>
          <w:szCs w:val="24"/>
        </w:rPr>
        <w:t xml:space="preserve"> </w:t>
      </w:r>
      <w:proofErr w:type="spellStart"/>
      <w:r w:rsidRPr="005135C3">
        <w:rPr>
          <w:bCs/>
          <w:sz w:val="24"/>
          <w:szCs w:val="24"/>
        </w:rPr>
        <w:t>hereditatis</w:t>
      </w:r>
      <w:proofErr w:type="spellEnd"/>
      <w:r w:rsidRPr="005135C3">
        <w:rPr>
          <w:bCs/>
          <w:sz w:val="24"/>
          <w:szCs w:val="24"/>
        </w:rPr>
        <w:t xml:space="preserve"> как форма универсального преемства сохранил свое значение. Другие фидеикомиссы (т.е. устанавливавшие не универсальное, а сингулярное преемство) были полностью уравнены с легатами.</w:t>
      </w:r>
    </w:p>
    <w:p w:rsidR="00682F02" w:rsidRDefault="00682F02" w:rsidP="00682F02">
      <w:pPr>
        <w:ind w:firstLine="709"/>
        <w:jc w:val="both"/>
        <w:rPr>
          <w:sz w:val="24"/>
          <w:szCs w:val="24"/>
        </w:rPr>
      </w:pPr>
    </w:p>
    <w:p w:rsidR="00FE7B8D" w:rsidRDefault="00682F02" w:rsidP="00F302A5">
      <w:pPr>
        <w:ind w:firstLine="709"/>
        <w:jc w:val="both"/>
        <w:rPr>
          <w:b/>
          <w:sz w:val="24"/>
          <w:szCs w:val="24"/>
        </w:rPr>
      </w:pPr>
      <w:r>
        <w:rPr>
          <w:b/>
          <w:sz w:val="24"/>
          <w:szCs w:val="24"/>
        </w:rPr>
        <w:t>Задание 8.</w:t>
      </w:r>
    </w:p>
    <w:p w:rsidR="006523F7" w:rsidRDefault="00FE7B8D" w:rsidP="00682F02">
      <w:pPr>
        <w:ind w:firstLine="709"/>
        <w:jc w:val="center"/>
        <w:rPr>
          <w:b/>
          <w:sz w:val="24"/>
          <w:szCs w:val="24"/>
        </w:rPr>
      </w:pPr>
      <w:r>
        <w:rPr>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1775208</wp:posOffset>
                </wp:positionH>
                <wp:positionV relativeFrom="paragraph">
                  <wp:posOffset>105662</wp:posOffset>
                </wp:positionV>
                <wp:extent cx="2303253" cy="914400"/>
                <wp:effectExtent l="0" t="0" r="20955" b="19050"/>
                <wp:wrapNone/>
                <wp:docPr id="17" name="Прямоугольник 17"/>
                <wp:cNvGraphicFramePr/>
                <a:graphic xmlns:a="http://schemas.openxmlformats.org/drawingml/2006/main">
                  <a:graphicData uri="http://schemas.microsoft.com/office/word/2010/wordprocessingShape">
                    <wps:wsp>
                      <wps:cNvSpPr/>
                      <wps:spPr>
                        <a:xfrm>
                          <a:off x="0" y="0"/>
                          <a:ext cx="2303253"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E7B8D" w:rsidRDefault="00FE7B8D" w:rsidP="00FE7B8D">
                            <w:pPr>
                              <w:jc w:val="center"/>
                            </w:pPr>
                            <w:r>
                              <w:t>ИСКИ</w:t>
                            </w:r>
                          </w:p>
                          <w:p w:rsidR="00FE7B8D" w:rsidRDefault="00FE7B8D" w:rsidP="00FE7B8D">
                            <w:pPr>
                              <w:jc w:val="center"/>
                            </w:pPr>
                            <w:r>
                              <w:t xml:space="preserve">Особые средства </w:t>
                            </w:r>
                            <w:proofErr w:type="spellStart"/>
                            <w:r>
                              <w:t>преторской</w:t>
                            </w:r>
                            <w:proofErr w:type="spellEnd"/>
                            <w:r>
                              <w:t xml:space="preserve"> защиты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7" o:spid="_x0000_s1026" style="position:absolute;left:0;text-align:left;margin-left:139.8pt;margin-top:8.3pt;width:181.35pt;height:1in;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" fillcolor="#5b9bd5 [3204]" strokecolor="#1f4d78 [1604]" strokeweight="1pt">
                <v:textbox>
                  <w:txbxContent>
                    <w:p w:rsidR="00FE7B8D" w:rsidRDefault="00FE7B8D" w:rsidP="00FE7B8D">
                      <w:pPr>
                        <w:jc w:val="center"/>
                      </w:pPr>
                      <w:r>
                        <w:t>ИСКИ</w:t>
                      </w:r>
                    </w:p>
                    <w:p w:rsidR="00FE7B8D" w:rsidRDefault="00FE7B8D" w:rsidP="00FE7B8D">
                      <w:pPr>
                        <w:jc w:val="center"/>
                      </w:pPr>
                      <w:r>
                        <w:t xml:space="preserve">Особые средства </w:t>
                      </w:r>
                      <w:proofErr w:type="spellStart"/>
                      <w:r>
                        <w:t>преторской</w:t>
                      </w:r>
                      <w:proofErr w:type="spellEnd"/>
                      <w:r>
                        <w:t xml:space="preserve"> защиты</w:t>
                      </w:r>
                    </w:p>
                  </w:txbxContent>
                </v:textbox>
              </v:rect>
            </w:pict>
          </mc:Fallback>
        </mc:AlternateContent>
      </w:r>
    </w:p>
    <w:p w:rsidR="00682F02" w:rsidRDefault="00682F02" w:rsidP="00682F02">
      <w:pPr>
        <w:ind w:firstLine="709"/>
        <w:jc w:val="center"/>
        <w:rPr>
          <w:b/>
          <w:sz w:val="24"/>
          <w:szCs w:val="24"/>
        </w:rPr>
      </w:pPr>
    </w:p>
    <w:p w:rsidR="00195731" w:rsidRDefault="00195731" w:rsidP="000F41D3">
      <w:pPr>
        <w:spacing w:line="276" w:lineRule="auto"/>
        <w:jc w:val="both"/>
        <w:rPr>
          <w:sz w:val="24"/>
          <w:szCs w:val="24"/>
        </w:rPr>
      </w:pPr>
    </w:p>
    <w:p w:rsidR="0006265B" w:rsidRDefault="0006265B" w:rsidP="000F41D3">
      <w:pPr>
        <w:spacing w:line="276" w:lineRule="auto"/>
        <w:jc w:val="both"/>
        <w:rPr>
          <w:sz w:val="24"/>
          <w:szCs w:val="24"/>
        </w:rPr>
      </w:pPr>
    </w:p>
    <w:p w:rsidR="0006265B" w:rsidRDefault="0006265B" w:rsidP="000F41D3">
      <w:pPr>
        <w:spacing w:line="276" w:lineRule="auto"/>
        <w:jc w:val="both"/>
        <w:rPr>
          <w:sz w:val="24"/>
          <w:szCs w:val="24"/>
        </w:rPr>
      </w:pPr>
    </w:p>
    <w:p w:rsidR="0006265B" w:rsidRDefault="00F302A5" w:rsidP="000F41D3">
      <w:pPr>
        <w:spacing w:line="276" w:lineRule="auto"/>
        <w:jc w:val="both"/>
        <w:rPr>
          <w:sz w:val="24"/>
          <w:szCs w:val="24"/>
        </w:rPr>
      </w:pPr>
      <w:r>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2922521</wp:posOffset>
                </wp:positionH>
                <wp:positionV relativeFrom="paragraph">
                  <wp:posOffset>64159</wp:posOffset>
                </wp:positionV>
                <wp:extent cx="1768415" cy="465826"/>
                <wp:effectExtent l="0" t="0" r="22860" b="29845"/>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1768415" cy="4658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92F98" id="Прямая соединительная линия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1pt,5.05pt" to="369.3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" strokecolor="#5b9bd5 [3204]" strokeweight=".5pt">
                <v:stroke joinstyle="miter"/>
              </v:line>
            </w:pict>
          </mc:Fallback>
        </mc:AlternateContent>
      </w:r>
      <w:r w:rsidR="00997C32">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1240371</wp:posOffset>
                </wp:positionH>
                <wp:positionV relativeFrom="paragraph">
                  <wp:posOffset>64159</wp:posOffset>
                </wp:positionV>
                <wp:extent cx="1682151" cy="422694"/>
                <wp:effectExtent l="0" t="0" r="13335" b="34925"/>
                <wp:wrapNone/>
                <wp:docPr id="20" name="Прямая соединительная линия 20"/>
                <wp:cNvGraphicFramePr/>
                <a:graphic xmlns:a="http://schemas.openxmlformats.org/drawingml/2006/main">
                  <a:graphicData uri="http://schemas.microsoft.com/office/word/2010/wordprocessingShape">
                    <wps:wsp>
                      <wps:cNvCnPr/>
                      <wps:spPr>
                        <a:xfrm flipH="1">
                          <a:off x="0" y="0"/>
                          <a:ext cx="1682151" cy="42269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F92266" id="Прямая соединительная линия 20"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5.05pt" to="230.1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" strokecolor="#5b9bd5 [3204]" strokeweight=".5pt">
                <v:stroke joinstyle="miter"/>
              </v:line>
            </w:pict>
          </mc:Fallback>
        </mc:AlternateContent>
      </w:r>
    </w:p>
    <w:p w:rsidR="0006265B" w:rsidRDefault="0006265B" w:rsidP="000F41D3">
      <w:pPr>
        <w:spacing w:line="276" w:lineRule="auto"/>
        <w:jc w:val="both"/>
        <w:rPr>
          <w:sz w:val="24"/>
          <w:szCs w:val="24"/>
        </w:rPr>
      </w:pPr>
    </w:p>
    <w:p w:rsidR="006523F7" w:rsidRDefault="005419AD" w:rsidP="000F41D3">
      <w:pPr>
        <w:spacing w:line="276" w:lineRule="auto"/>
        <w:jc w:val="both"/>
        <w:rPr>
          <w:sz w:val="24"/>
          <w:szCs w:val="24"/>
        </w:rPr>
      </w:pPr>
      <w:r>
        <w:rPr>
          <w:noProof/>
          <w:sz w:val="24"/>
          <w:szCs w:val="24"/>
        </w:rPr>
        <mc:AlternateContent>
          <mc:Choice Requires="wps">
            <w:drawing>
              <wp:anchor distT="0" distB="0" distL="114300" distR="114300" simplePos="0" relativeHeight="251661312" behindDoc="0" locked="0" layoutInCell="1" allowOverlap="1" wp14:anchorId="1CA0C5A0" wp14:editId="5ECA3CF3">
                <wp:simplePos x="0" y="0"/>
                <wp:positionH relativeFrom="column">
                  <wp:posOffset>3785163</wp:posOffset>
                </wp:positionH>
                <wp:positionV relativeFrom="paragraph">
                  <wp:posOffset>126760</wp:posOffset>
                </wp:positionV>
                <wp:extent cx="2104845" cy="793163"/>
                <wp:effectExtent l="0" t="0" r="10160" b="26035"/>
                <wp:wrapNone/>
                <wp:docPr id="4" name="Прямоугольник 4"/>
                <wp:cNvGraphicFramePr/>
                <a:graphic xmlns:a="http://schemas.openxmlformats.org/drawingml/2006/main">
                  <a:graphicData uri="http://schemas.microsoft.com/office/word/2010/wordprocessingShape">
                    <wps:wsp>
                      <wps:cNvSpPr/>
                      <wps:spPr>
                        <a:xfrm>
                          <a:off x="0" y="0"/>
                          <a:ext cx="2104845" cy="79316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19AD" w:rsidRDefault="00306C55" w:rsidP="005419AD">
                            <w:pPr>
                              <w:jc w:val="center"/>
                              <w:rPr>
                                <w:color w:val="FFFFFF" w:themeColor="background1"/>
                              </w:rPr>
                            </w:pPr>
                            <w:r>
                              <w:rPr>
                                <w:color w:val="FFFFFF" w:themeColor="background1"/>
                              </w:rPr>
                              <w:t>Интердикт – распоряжение претора совершить какое-либо действие либо воздержаться от него</w:t>
                            </w:r>
                          </w:p>
                          <w:p w:rsidR="00306C55" w:rsidRPr="005419AD" w:rsidRDefault="00306C55" w:rsidP="005419AD">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0C5A0" id="Прямоугольник 4" o:spid="_x0000_s1027" style="position:absolute;left:0;text-align:left;margin-left:298.05pt;margin-top:10pt;width:165.75pt;height:6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" fillcolor="#5b9bd5 [3204]" strokecolor="#1f4d78 [1604]" strokeweight="1pt">
                <v:textbox>
                  <w:txbxContent>
                    <w:p w:rsidR="005419AD" w:rsidRDefault="00306C55" w:rsidP="005419AD">
                      <w:pPr>
                        <w:jc w:val="center"/>
                        <w:rPr>
                          <w:color w:val="FFFFFF" w:themeColor="background1"/>
                        </w:rPr>
                      </w:pPr>
                      <w:r>
                        <w:rPr>
                          <w:color w:val="FFFFFF" w:themeColor="background1"/>
                        </w:rPr>
                        <w:t>Интердикт – распоряжение претора совершить какое-либо действие либо воздержаться от него</w:t>
                      </w:r>
                    </w:p>
                    <w:p w:rsidR="00306C55" w:rsidRPr="005419AD" w:rsidRDefault="00306C55" w:rsidP="005419AD">
                      <w:pPr>
                        <w:jc w:val="center"/>
                        <w:rPr>
                          <w:color w:val="FFFFFF" w:themeColor="background1"/>
                        </w:rPr>
                      </w:pPr>
                    </w:p>
                  </w:txbxContent>
                </v:textbox>
              </v:rect>
            </w:pict>
          </mc:Fallback>
        </mc:AlternateContent>
      </w:r>
      <w:r w:rsidR="006523F7">
        <w:rPr>
          <w:noProof/>
          <w:sz w:val="24"/>
          <w:szCs w:val="24"/>
        </w:rPr>
        <mc:AlternateContent>
          <mc:Choice Requires="wps">
            <w:drawing>
              <wp:anchor distT="0" distB="0" distL="114300" distR="114300" simplePos="0" relativeHeight="251660288" behindDoc="0" locked="0" layoutInCell="1" allowOverlap="1" wp14:anchorId="04816654" wp14:editId="733F6A32">
                <wp:simplePos x="0" y="0"/>
                <wp:positionH relativeFrom="column">
                  <wp:posOffset>274212</wp:posOffset>
                </wp:positionH>
                <wp:positionV relativeFrom="paragraph">
                  <wp:posOffset>83628</wp:posOffset>
                </wp:positionV>
                <wp:extent cx="1854679" cy="836763"/>
                <wp:effectExtent l="0" t="0" r="12700" b="20955"/>
                <wp:wrapNone/>
                <wp:docPr id="3" name="Прямоугольник 3"/>
                <wp:cNvGraphicFramePr/>
                <a:graphic xmlns:a="http://schemas.openxmlformats.org/drawingml/2006/main">
                  <a:graphicData uri="http://schemas.microsoft.com/office/word/2010/wordprocessingShape">
                    <wps:wsp>
                      <wps:cNvSpPr/>
                      <wps:spPr>
                        <a:xfrm>
                          <a:off x="0" y="0"/>
                          <a:ext cx="1854679" cy="83676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523F7" w:rsidRPr="006523F7" w:rsidRDefault="006523F7" w:rsidP="00306C55">
                            <w:pPr>
                              <w:jc w:val="center"/>
                            </w:pPr>
                            <w:r>
                              <w:t xml:space="preserve">Вещный – направлен на признание права лица </w:t>
                            </w:r>
                            <w:r w:rsidR="005419AD">
                              <w:t>в отношении определенной вещи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16654" id="Прямоугольник 3" o:spid="_x0000_s1028" style="position:absolute;left:0;text-align:left;margin-left:21.6pt;margin-top:6.6pt;width:146.05pt;height:65.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" fillcolor="#5b9bd5 [3204]" strokecolor="#1f4d78 [1604]" strokeweight="1pt">
                <v:textbox>
                  <w:txbxContent>
                    <w:p w:rsidR="006523F7" w:rsidRPr="006523F7" w:rsidRDefault="006523F7" w:rsidP="00306C55">
                      <w:pPr>
                        <w:jc w:val="center"/>
                      </w:pPr>
                      <w:r>
                        <w:t xml:space="preserve">Вещный – направлен на признание права лица </w:t>
                      </w:r>
                      <w:r w:rsidR="005419AD">
                        <w:t>в отношении определенной вещи</w:t>
                      </w:r>
                    </w:p>
                  </w:txbxContent>
                </v:textbox>
              </v:rect>
            </w:pict>
          </mc:Fallback>
        </mc:AlternateContent>
      </w:r>
    </w:p>
    <w:p w:rsidR="0006265B" w:rsidRDefault="005419AD" w:rsidP="00484A8B">
      <w:pPr>
        <w:tabs>
          <w:tab w:val="left" w:pos="5896"/>
        </w:tabs>
        <w:spacing w:line="276" w:lineRule="auto"/>
        <w:jc w:val="both"/>
        <w:rPr>
          <w:sz w:val="24"/>
          <w:szCs w:val="24"/>
        </w:rPr>
      </w:pPr>
      <w:r>
        <w:rPr>
          <w:sz w:val="24"/>
          <w:szCs w:val="24"/>
        </w:rPr>
        <w:tab/>
      </w:r>
      <w:r w:rsidR="00F302A5">
        <w:rPr>
          <w:noProof/>
          <w:sz w:val="24"/>
          <w:szCs w:val="24"/>
        </w:rPr>
        <mc:AlternateContent>
          <mc:Choice Requires="wps">
            <w:drawing>
              <wp:anchor distT="0" distB="0" distL="114300" distR="114300" simplePos="0" relativeHeight="251679744" behindDoc="0" locked="0" layoutInCell="1" allowOverlap="1" wp14:anchorId="7F3CED76" wp14:editId="5F6EB7CF">
                <wp:simplePos x="0" y="0"/>
                <wp:positionH relativeFrom="column">
                  <wp:posOffset>4828959</wp:posOffset>
                </wp:positionH>
                <wp:positionV relativeFrom="paragraph">
                  <wp:posOffset>113941</wp:posOffset>
                </wp:positionV>
                <wp:extent cx="0" cy="543464"/>
                <wp:effectExtent l="0" t="0" r="19050" b="28575"/>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0" cy="5434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665F8E" id="Прямая соединительная линия 2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25pt,8.95pt" to="380.2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" strokecolor="#5b9bd5 [3204]" strokeweight=".5pt">
                <v:stroke joinstyle="miter"/>
              </v:line>
            </w:pict>
          </mc:Fallback>
        </mc:AlternateContent>
      </w:r>
      <w:r w:rsidR="00F302A5">
        <w:rPr>
          <w:noProof/>
          <w:sz w:val="24"/>
          <w:szCs w:val="24"/>
        </w:rPr>
        <mc:AlternateContent>
          <mc:Choice Requires="wps">
            <w:drawing>
              <wp:anchor distT="0" distB="0" distL="114300" distR="114300" simplePos="0" relativeHeight="251678720" behindDoc="0" locked="0" layoutInCell="1" allowOverlap="1" wp14:anchorId="358E686D" wp14:editId="3348EA7A">
                <wp:simplePos x="0" y="0"/>
                <wp:positionH relativeFrom="column">
                  <wp:posOffset>1154107</wp:posOffset>
                </wp:positionH>
                <wp:positionV relativeFrom="paragraph">
                  <wp:posOffset>113941</wp:posOffset>
                </wp:positionV>
                <wp:extent cx="0" cy="543464"/>
                <wp:effectExtent l="0" t="0" r="19050" b="28575"/>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0" cy="5434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869343" id="Прямая соединительная линия 2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85pt,8.95pt" to="90.8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" strokecolor="#5b9bd5 [3204]" strokeweight=".5pt">
                <v:stroke joinstyle="miter"/>
              </v:line>
            </w:pict>
          </mc:Fallback>
        </mc:AlternateContent>
      </w:r>
    </w:p>
    <w:p w:rsidR="00EE1507" w:rsidRDefault="00EE1507" w:rsidP="00EE1507">
      <w:pPr>
        <w:widowControl/>
        <w:autoSpaceDE/>
        <w:autoSpaceDN/>
        <w:adjustRightInd/>
        <w:ind w:firstLine="709"/>
        <w:jc w:val="both"/>
        <w:rPr>
          <w:color w:val="000000"/>
          <w:sz w:val="27"/>
          <w:szCs w:val="27"/>
        </w:rPr>
      </w:pPr>
    </w:p>
    <w:p w:rsidR="005419AD" w:rsidRDefault="00484A8B" w:rsidP="00306C55">
      <w:pPr>
        <w:widowControl/>
        <w:tabs>
          <w:tab w:val="left" w:pos="6412"/>
        </w:tabs>
        <w:autoSpaceDE/>
        <w:autoSpaceDN/>
        <w:adjustRightInd/>
        <w:ind w:firstLine="709"/>
        <w:jc w:val="both"/>
        <w:rPr>
          <w:color w:val="000000"/>
          <w:sz w:val="27"/>
          <w:szCs w:val="27"/>
        </w:rPr>
      </w:pPr>
      <w:r>
        <w:rPr>
          <w:noProof/>
          <w:color w:val="000000"/>
          <w:sz w:val="27"/>
          <w:szCs w:val="27"/>
        </w:rPr>
        <w:lastRenderedPageBreak/>
        <mc:AlternateContent>
          <mc:Choice Requires="wps">
            <w:drawing>
              <wp:anchor distT="0" distB="0" distL="114300" distR="114300" simplePos="0" relativeHeight="251663360" behindDoc="0" locked="0" layoutInCell="1" allowOverlap="1" wp14:anchorId="0C93579B" wp14:editId="0B948976">
                <wp:simplePos x="0" y="0"/>
                <wp:positionH relativeFrom="column">
                  <wp:posOffset>3905813</wp:posOffset>
                </wp:positionH>
                <wp:positionV relativeFrom="paragraph">
                  <wp:posOffset>-80872</wp:posOffset>
                </wp:positionV>
                <wp:extent cx="2044005" cy="706755"/>
                <wp:effectExtent l="0" t="0" r="13970" b="17145"/>
                <wp:wrapNone/>
                <wp:docPr id="6" name="Прямоугольник 6"/>
                <wp:cNvGraphicFramePr/>
                <a:graphic xmlns:a="http://schemas.openxmlformats.org/drawingml/2006/main">
                  <a:graphicData uri="http://schemas.microsoft.com/office/word/2010/wordprocessingShape">
                    <wps:wsp>
                      <wps:cNvSpPr/>
                      <wps:spPr>
                        <a:xfrm>
                          <a:off x="0" y="0"/>
                          <a:ext cx="2044005" cy="7067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6C55" w:rsidRDefault="00306C55" w:rsidP="00306C55">
                            <w:pPr>
                              <w:jc w:val="center"/>
                            </w:pPr>
                            <w:r>
                              <w:t>Реституция – восстановление в первоначальное положение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3579B" id="Прямоугольник 6" o:spid="_x0000_s1029" style="position:absolute;left:0;text-align:left;margin-left:307.55pt;margin-top:-6.35pt;width:160.95pt;height:5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" fillcolor="#5b9bd5 [3204]" strokecolor="#1f4d78 [1604]" strokeweight="1pt">
                <v:textbox>
                  <w:txbxContent>
                    <w:p w:rsidR="00306C55" w:rsidRDefault="00306C55" w:rsidP="00306C55">
                      <w:pPr>
                        <w:jc w:val="center"/>
                      </w:pPr>
                      <w:r>
                        <w:t>Реституция – восстановление в первоначальное положение</w:t>
                      </w:r>
                    </w:p>
                  </w:txbxContent>
                </v:textbox>
              </v:rect>
            </w:pict>
          </mc:Fallback>
        </mc:AlternateContent>
      </w:r>
      <w:r>
        <w:rPr>
          <w:noProof/>
          <w:color w:val="000000"/>
          <w:sz w:val="27"/>
          <w:szCs w:val="27"/>
        </w:rPr>
        <mc:AlternateContent>
          <mc:Choice Requires="wps">
            <w:drawing>
              <wp:anchor distT="0" distB="0" distL="114300" distR="114300" simplePos="0" relativeHeight="251662336" behindDoc="0" locked="0" layoutInCell="1" allowOverlap="1" wp14:anchorId="654B41A0" wp14:editId="13219036">
                <wp:simplePos x="0" y="0"/>
                <wp:positionH relativeFrom="column">
                  <wp:posOffset>497912</wp:posOffset>
                </wp:positionH>
                <wp:positionV relativeFrom="paragraph">
                  <wp:posOffset>-63619</wp:posOffset>
                </wp:positionV>
                <wp:extent cx="1793815" cy="707366"/>
                <wp:effectExtent l="0" t="0" r="16510" b="17145"/>
                <wp:wrapNone/>
                <wp:docPr id="5" name="Прямоугольник 5"/>
                <wp:cNvGraphicFramePr/>
                <a:graphic xmlns:a="http://schemas.openxmlformats.org/drawingml/2006/main">
                  <a:graphicData uri="http://schemas.microsoft.com/office/word/2010/wordprocessingShape">
                    <wps:wsp>
                      <wps:cNvSpPr/>
                      <wps:spPr>
                        <a:xfrm>
                          <a:off x="0" y="0"/>
                          <a:ext cx="1793815" cy="7073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6C55" w:rsidRDefault="00306C55" w:rsidP="00306C55">
                            <w:pPr>
                              <w:jc w:val="center"/>
                            </w:pPr>
                            <w:r>
                              <w:t>Личный – направлен на исполнение определенных обязательств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B41A0" id="Прямоугольник 5" o:spid="_x0000_s1030" style="position:absolute;left:0;text-align:left;margin-left:39.2pt;margin-top:-5pt;width:141.25pt;height:5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" fillcolor="#5b9bd5 [3204]" strokecolor="#1f4d78 [1604]" strokeweight="1pt">
                <v:textbox>
                  <w:txbxContent>
                    <w:p w:rsidR="00306C55" w:rsidRDefault="00306C55" w:rsidP="00306C55">
                      <w:pPr>
                        <w:jc w:val="center"/>
                      </w:pPr>
                      <w:r>
                        <w:t>Личный – направлен на исполнение определенных обязательств</w:t>
                      </w:r>
                    </w:p>
                  </w:txbxContent>
                </v:textbox>
              </v:rect>
            </w:pict>
          </mc:Fallback>
        </mc:AlternateContent>
      </w:r>
      <w:r w:rsidR="00306C55">
        <w:rPr>
          <w:color w:val="000000"/>
          <w:sz w:val="27"/>
          <w:szCs w:val="27"/>
        </w:rPr>
        <w:tab/>
      </w:r>
    </w:p>
    <w:p w:rsidR="005419AD" w:rsidRDefault="005419AD" w:rsidP="00EE1507">
      <w:pPr>
        <w:widowControl/>
        <w:autoSpaceDE/>
        <w:autoSpaceDN/>
        <w:adjustRightInd/>
        <w:ind w:firstLine="709"/>
        <w:jc w:val="both"/>
        <w:rPr>
          <w:color w:val="000000"/>
          <w:sz w:val="27"/>
          <w:szCs w:val="27"/>
        </w:rPr>
      </w:pPr>
    </w:p>
    <w:p w:rsidR="005419AD" w:rsidRDefault="005419AD" w:rsidP="00EE1507">
      <w:pPr>
        <w:widowControl/>
        <w:autoSpaceDE/>
        <w:autoSpaceDN/>
        <w:adjustRightInd/>
        <w:ind w:firstLine="709"/>
        <w:jc w:val="both"/>
        <w:rPr>
          <w:color w:val="000000"/>
          <w:sz w:val="27"/>
          <w:szCs w:val="27"/>
        </w:rPr>
      </w:pPr>
    </w:p>
    <w:p w:rsidR="005419AD" w:rsidRDefault="00484A8B" w:rsidP="00EE1507">
      <w:pPr>
        <w:widowControl/>
        <w:autoSpaceDE/>
        <w:autoSpaceDN/>
        <w:adjustRightInd/>
        <w:ind w:firstLine="709"/>
        <w:jc w:val="both"/>
        <w:rPr>
          <w:color w:val="000000"/>
          <w:sz w:val="27"/>
          <w:szCs w:val="27"/>
        </w:rPr>
      </w:pPr>
      <w:r>
        <w:rPr>
          <w:noProof/>
          <w:color w:val="000000"/>
          <w:sz w:val="27"/>
          <w:szCs w:val="27"/>
        </w:rPr>
        <mc:AlternateContent>
          <mc:Choice Requires="wps">
            <w:drawing>
              <wp:anchor distT="0" distB="0" distL="114300" distR="114300" simplePos="0" relativeHeight="251689984" behindDoc="0" locked="0" layoutInCell="1" allowOverlap="1">
                <wp:simplePos x="0" y="0"/>
                <wp:positionH relativeFrom="column">
                  <wp:posOffset>4923850</wp:posOffset>
                </wp:positionH>
                <wp:positionV relativeFrom="paragraph">
                  <wp:posOffset>51699</wp:posOffset>
                </wp:positionV>
                <wp:extent cx="0" cy="207034"/>
                <wp:effectExtent l="0" t="0" r="19050" b="2159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0" cy="2070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32F99" id="Прямая соединительная линия 3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pt,4.05pt" to="387.7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" strokecolor="#5b9bd5 [3204]" strokeweight=".5pt">
                <v:stroke joinstyle="miter"/>
              </v:line>
            </w:pict>
          </mc:Fallback>
        </mc:AlternateContent>
      </w:r>
      <w:r>
        <w:rPr>
          <w:noProof/>
          <w:color w:val="000000"/>
          <w:sz w:val="27"/>
          <w:szCs w:val="27"/>
        </w:rPr>
        <mc:AlternateContent>
          <mc:Choice Requires="wps">
            <w:drawing>
              <wp:anchor distT="0" distB="0" distL="114300" distR="114300" simplePos="0" relativeHeight="251688960" behindDoc="0" locked="0" layoutInCell="1" allowOverlap="1">
                <wp:simplePos x="0" y="0"/>
                <wp:positionH relativeFrom="column">
                  <wp:posOffset>1335261</wp:posOffset>
                </wp:positionH>
                <wp:positionV relativeFrom="paragraph">
                  <wp:posOffset>51699</wp:posOffset>
                </wp:positionV>
                <wp:extent cx="0" cy="155275"/>
                <wp:effectExtent l="0" t="0" r="19050" b="3556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0" cy="15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BD8832" id="Прямая соединительная линия 3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15pt,4.05pt" to="105.1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" strokecolor="#5b9bd5 [3204]" strokeweight=".5pt">
                <v:stroke joinstyle="miter"/>
              </v:line>
            </w:pict>
          </mc:Fallback>
        </mc:AlternateContent>
      </w:r>
    </w:p>
    <w:p w:rsidR="00306C55" w:rsidRDefault="00306C55" w:rsidP="00306C55">
      <w:pPr>
        <w:widowControl/>
        <w:tabs>
          <w:tab w:val="left" w:pos="6249"/>
        </w:tabs>
        <w:autoSpaceDE/>
        <w:autoSpaceDN/>
        <w:adjustRightInd/>
        <w:ind w:firstLine="709"/>
        <w:jc w:val="both"/>
        <w:rPr>
          <w:color w:val="000000"/>
          <w:sz w:val="27"/>
          <w:szCs w:val="27"/>
        </w:rPr>
      </w:pPr>
      <w:r>
        <w:rPr>
          <w:noProof/>
          <w:color w:val="000000"/>
          <w:sz w:val="27"/>
          <w:szCs w:val="27"/>
        </w:rPr>
        <mc:AlternateContent>
          <mc:Choice Requires="wps">
            <w:drawing>
              <wp:anchor distT="0" distB="0" distL="114300" distR="114300" simplePos="0" relativeHeight="251665408" behindDoc="0" locked="0" layoutInCell="1" allowOverlap="1" wp14:anchorId="37BE24D7" wp14:editId="1498262C">
                <wp:simplePos x="0" y="0"/>
                <wp:positionH relativeFrom="column">
                  <wp:posOffset>4026703</wp:posOffset>
                </wp:positionH>
                <wp:positionV relativeFrom="paragraph">
                  <wp:posOffset>57845</wp:posOffset>
                </wp:positionV>
                <wp:extent cx="1871932" cy="758501"/>
                <wp:effectExtent l="0" t="0" r="14605" b="22860"/>
                <wp:wrapNone/>
                <wp:docPr id="8" name="Прямоугольник 8"/>
                <wp:cNvGraphicFramePr/>
                <a:graphic xmlns:a="http://schemas.openxmlformats.org/drawingml/2006/main">
                  <a:graphicData uri="http://schemas.microsoft.com/office/word/2010/wordprocessingShape">
                    <wps:wsp>
                      <wps:cNvSpPr/>
                      <wps:spPr>
                        <a:xfrm>
                          <a:off x="0" y="0"/>
                          <a:ext cx="1871932" cy="75850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6C55" w:rsidRDefault="00306C55" w:rsidP="00306C55">
                            <w:pPr>
                              <w:jc w:val="center"/>
                            </w:pPr>
                            <w:r>
                              <w:t>Реституция – восстановление в первоначальное положение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E24D7" id="Прямоугольник 8" o:spid="_x0000_s1031" style="position:absolute;left:0;text-align:left;margin-left:317.05pt;margin-top:4.55pt;width:147.4pt;height:5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" fillcolor="#5b9bd5 [3204]" strokecolor="#1f4d78 [1604]" strokeweight="1pt">
                <v:textbox>
                  <w:txbxContent>
                    <w:p w:rsidR="00306C55" w:rsidRDefault="00306C55" w:rsidP="00306C55">
                      <w:pPr>
                        <w:jc w:val="center"/>
                      </w:pPr>
                      <w:r>
                        <w:t>Реституция – восстановление в первоначальное положение</w:t>
                      </w:r>
                    </w:p>
                  </w:txbxContent>
                </v:textbox>
              </v:rect>
            </w:pict>
          </mc:Fallback>
        </mc:AlternateContent>
      </w:r>
      <w:r>
        <w:rPr>
          <w:noProof/>
          <w:color w:val="000000"/>
          <w:sz w:val="27"/>
          <w:szCs w:val="27"/>
        </w:rPr>
        <mc:AlternateContent>
          <mc:Choice Requires="wps">
            <w:drawing>
              <wp:anchor distT="0" distB="0" distL="114300" distR="114300" simplePos="0" relativeHeight="251664384" behindDoc="0" locked="0" layoutInCell="1" allowOverlap="1" wp14:anchorId="2BFD2633" wp14:editId="29AF3F8E">
                <wp:simplePos x="0" y="0"/>
                <wp:positionH relativeFrom="column">
                  <wp:posOffset>498499</wp:posOffset>
                </wp:positionH>
                <wp:positionV relativeFrom="paragraph">
                  <wp:posOffset>6086</wp:posOffset>
                </wp:positionV>
                <wp:extent cx="1699212" cy="810883"/>
                <wp:effectExtent l="0" t="0" r="15875" b="27940"/>
                <wp:wrapNone/>
                <wp:docPr id="7" name="Прямоугольник 7"/>
                <wp:cNvGraphicFramePr/>
                <a:graphic xmlns:a="http://schemas.openxmlformats.org/drawingml/2006/main">
                  <a:graphicData uri="http://schemas.microsoft.com/office/word/2010/wordprocessingShape">
                    <wps:wsp>
                      <wps:cNvSpPr/>
                      <wps:spPr>
                        <a:xfrm>
                          <a:off x="0" y="0"/>
                          <a:ext cx="1699212" cy="8108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6C55" w:rsidRDefault="00306C55" w:rsidP="00306C55">
                            <w:pPr>
                              <w:jc w:val="center"/>
                            </w:pPr>
                            <w:r>
                              <w:t>О восстановлении нарушенного состояния – направлен на истребование денег или вещей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D2633" id="Прямоугольник 7" o:spid="_x0000_s1032" style="position:absolute;left:0;text-align:left;margin-left:39.25pt;margin-top:.5pt;width:133.8pt;height:6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" fillcolor="#5b9bd5 [3204]" strokecolor="#1f4d78 [1604]" strokeweight="1pt">
                <v:textbox>
                  <w:txbxContent>
                    <w:p w:rsidR="00306C55" w:rsidRDefault="00306C55" w:rsidP="00306C55">
                      <w:pPr>
                        <w:jc w:val="center"/>
                      </w:pPr>
                      <w:r>
                        <w:t>О восстановлении нарушенного состояния – направлен на истребование денег или вещей</w:t>
                      </w:r>
                    </w:p>
                  </w:txbxContent>
                </v:textbox>
              </v:rect>
            </w:pict>
          </mc:Fallback>
        </mc:AlternateContent>
      </w:r>
      <w:r>
        <w:rPr>
          <w:color w:val="000000"/>
          <w:sz w:val="27"/>
          <w:szCs w:val="27"/>
        </w:rPr>
        <w:tab/>
      </w:r>
    </w:p>
    <w:p w:rsidR="00306C55" w:rsidRDefault="00306C55" w:rsidP="00EE1507">
      <w:pPr>
        <w:widowControl/>
        <w:autoSpaceDE/>
        <w:autoSpaceDN/>
        <w:adjustRightInd/>
        <w:ind w:firstLine="709"/>
        <w:jc w:val="both"/>
        <w:rPr>
          <w:color w:val="000000"/>
          <w:sz w:val="27"/>
          <w:szCs w:val="27"/>
        </w:rPr>
      </w:pPr>
    </w:p>
    <w:p w:rsidR="00306C55" w:rsidRDefault="00306C55" w:rsidP="00EE1507">
      <w:pPr>
        <w:widowControl/>
        <w:autoSpaceDE/>
        <w:autoSpaceDN/>
        <w:adjustRightInd/>
        <w:ind w:firstLine="709"/>
        <w:jc w:val="both"/>
        <w:rPr>
          <w:color w:val="000000"/>
          <w:sz w:val="27"/>
          <w:szCs w:val="27"/>
        </w:rPr>
      </w:pPr>
    </w:p>
    <w:p w:rsidR="00306C55" w:rsidRDefault="00306C55" w:rsidP="00EE1507">
      <w:pPr>
        <w:widowControl/>
        <w:autoSpaceDE/>
        <w:autoSpaceDN/>
        <w:adjustRightInd/>
        <w:ind w:firstLine="709"/>
        <w:jc w:val="both"/>
        <w:rPr>
          <w:color w:val="000000"/>
          <w:sz w:val="27"/>
          <w:szCs w:val="27"/>
        </w:rPr>
      </w:pPr>
    </w:p>
    <w:p w:rsidR="00306C55" w:rsidRDefault="00F302A5" w:rsidP="000F41D3">
      <w:pPr>
        <w:widowControl/>
        <w:autoSpaceDE/>
        <w:autoSpaceDN/>
        <w:adjustRightInd/>
        <w:spacing w:line="276" w:lineRule="auto"/>
        <w:ind w:firstLine="709"/>
        <w:jc w:val="both"/>
        <w:rPr>
          <w:b/>
          <w:color w:val="000000"/>
          <w:sz w:val="24"/>
          <w:szCs w:val="24"/>
        </w:rPr>
      </w:pPr>
      <w:r>
        <w:rPr>
          <w:noProof/>
          <w:color w:val="000000"/>
          <w:sz w:val="27"/>
          <w:szCs w:val="27"/>
        </w:rPr>
        <mc:AlternateContent>
          <mc:Choice Requires="wps">
            <w:drawing>
              <wp:anchor distT="0" distB="0" distL="114300" distR="114300" simplePos="0" relativeHeight="251681792" behindDoc="0" locked="0" layoutInCell="1" allowOverlap="1">
                <wp:simplePos x="0" y="0"/>
                <wp:positionH relativeFrom="column">
                  <wp:posOffset>4915223</wp:posOffset>
                </wp:positionH>
                <wp:positionV relativeFrom="paragraph">
                  <wp:posOffset>28299</wp:posOffset>
                </wp:positionV>
                <wp:extent cx="0" cy="405442"/>
                <wp:effectExtent l="0" t="0" r="19050" b="3302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40544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119CF" id="Прямая соединительная линия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05pt,2.25pt" to="387.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" strokecolor="#5b9bd5 [3204]" strokeweight=".5pt">
                <v:stroke joinstyle="miter"/>
              </v:line>
            </w:pict>
          </mc:Fallback>
        </mc:AlternateContent>
      </w:r>
      <w:r>
        <w:rPr>
          <w:noProof/>
          <w:color w:val="000000"/>
          <w:sz w:val="27"/>
          <w:szCs w:val="27"/>
        </w:rPr>
        <mc:AlternateContent>
          <mc:Choice Requires="wps">
            <w:drawing>
              <wp:anchor distT="0" distB="0" distL="114300" distR="114300" simplePos="0" relativeHeight="251680768" behindDoc="0" locked="0" layoutInCell="1" allowOverlap="1" wp14:anchorId="154342FF" wp14:editId="506DE23D">
                <wp:simplePos x="0" y="0"/>
                <wp:positionH relativeFrom="column">
                  <wp:posOffset>1240371</wp:posOffset>
                </wp:positionH>
                <wp:positionV relativeFrom="paragraph">
                  <wp:posOffset>19673</wp:posOffset>
                </wp:positionV>
                <wp:extent cx="0" cy="414068"/>
                <wp:effectExtent l="0" t="0" r="19050" b="2413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0" cy="4140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10BC08" id="Прямая соединительная линия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1.55pt" to="97.6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" strokecolor="#5b9bd5 [3204]" strokeweight=".5pt">
                <v:stroke joinstyle="miter"/>
              </v:line>
            </w:pict>
          </mc:Fallback>
        </mc:AlternateContent>
      </w:r>
    </w:p>
    <w:p w:rsidR="00306C55" w:rsidRDefault="00306C55" w:rsidP="000F41D3">
      <w:pPr>
        <w:widowControl/>
        <w:autoSpaceDE/>
        <w:autoSpaceDN/>
        <w:adjustRightInd/>
        <w:spacing w:line="276" w:lineRule="auto"/>
        <w:ind w:firstLine="709"/>
        <w:jc w:val="both"/>
        <w:rPr>
          <w:b/>
          <w:color w:val="000000"/>
          <w:sz w:val="24"/>
          <w:szCs w:val="24"/>
        </w:rPr>
      </w:pPr>
    </w:p>
    <w:p w:rsidR="00306C55" w:rsidRDefault="006147D8"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67456" behindDoc="0" locked="0" layoutInCell="1" allowOverlap="1" wp14:anchorId="16C440FD" wp14:editId="01FDF598">
                <wp:simplePos x="0" y="0"/>
                <wp:positionH relativeFrom="column">
                  <wp:posOffset>4026703</wp:posOffset>
                </wp:positionH>
                <wp:positionV relativeFrom="paragraph">
                  <wp:posOffset>30517</wp:posOffset>
                </wp:positionV>
                <wp:extent cx="1871345" cy="741872"/>
                <wp:effectExtent l="0" t="0" r="14605" b="20320"/>
                <wp:wrapNone/>
                <wp:docPr id="10" name="Прямоугольник 10"/>
                <wp:cNvGraphicFramePr/>
                <a:graphic xmlns:a="http://schemas.openxmlformats.org/drawingml/2006/main">
                  <a:graphicData uri="http://schemas.microsoft.com/office/word/2010/wordprocessingShape">
                    <wps:wsp>
                      <wps:cNvSpPr/>
                      <wps:spPr>
                        <a:xfrm>
                          <a:off x="0" y="0"/>
                          <a:ext cx="1871345" cy="74187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proofErr w:type="spellStart"/>
                            <w:r>
                              <w:t>Стипуляция</w:t>
                            </w:r>
                            <w:proofErr w:type="spellEnd"/>
                            <w:r>
                              <w:t xml:space="preserve"> – словесный договор между сторонами, заключаемый по принуждению претора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440FD" id="Прямоугольник 10" o:spid="_x0000_s1033" style="position:absolute;left:0;text-align:left;margin-left:317.05pt;margin-top:2.4pt;width:147.35pt;height:5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" fillcolor="#5b9bd5 [3204]" strokecolor="#1f4d78 [1604]" strokeweight="1pt">
                <v:textbox>
                  <w:txbxContent>
                    <w:p w:rsidR="006147D8" w:rsidRDefault="006147D8" w:rsidP="006147D8">
                      <w:pPr>
                        <w:jc w:val="center"/>
                      </w:pPr>
                      <w:proofErr w:type="spellStart"/>
                      <w:r>
                        <w:t>Стипуляция</w:t>
                      </w:r>
                      <w:proofErr w:type="spellEnd"/>
                      <w:r>
                        <w:t xml:space="preserve"> – словесный договор между сторонами, заключаемый по принуждению претора</w:t>
                      </w:r>
                    </w:p>
                  </w:txbxContent>
                </v:textbox>
              </v:rect>
            </w:pict>
          </mc:Fallback>
        </mc:AlternateContent>
      </w:r>
      <w:r>
        <w:rPr>
          <w:b/>
          <w:noProof/>
          <w:color w:val="000000"/>
          <w:sz w:val="24"/>
          <w:szCs w:val="24"/>
        </w:rPr>
        <mc:AlternateContent>
          <mc:Choice Requires="wps">
            <w:drawing>
              <wp:anchor distT="0" distB="0" distL="114300" distR="114300" simplePos="0" relativeHeight="251666432" behindDoc="0" locked="0" layoutInCell="1" allowOverlap="1" wp14:anchorId="7226D656" wp14:editId="56F9A591">
                <wp:simplePos x="0" y="0"/>
                <wp:positionH relativeFrom="column">
                  <wp:posOffset>498499</wp:posOffset>
                </wp:positionH>
                <wp:positionV relativeFrom="paragraph">
                  <wp:posOffset>30516</wp:posOffset>
                </wp:positionV>
                <wp:extent cx="1698481" cy="595223"/>
                <wp:effectExtent l="0" t="0" r="16510" b="14605"/>
                <wp:wrapNone/>
                <wp:docPr id="9" name="Прямоугольник 9"/>
                <wp:cNvGraphicFramePr/>
                <a:graphic xmlns:a="http://schemas.openxmlformats.org/drawingml/2006/main">
                  <a:graphicData uri="http://schemas.microsoft.com/office/word/2010/wordprocessingShape">
                    <wps:wsp>
                      <wps:cNvSpPr/>
                      <wps:spPr>
                        <a:xfrm>
                          <a:off x="0" y="0"/>
                          <a:ext cx="1698481" cy="59522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r>
                              <w:t>Штрафной – преследовал цель наказания ответчика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6D656" id="Прямоугольник 9" o:spid="_x0000_s1034" style="position:absolute;left:0;text-align:left;margin-left:39.25pt;margin-top:2.4pt;width:133.75pt;height:4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" fillcolor="#5b9bd5 [3204]" strokecolor="#1f4d78 [1604]" strokeweight="1pt">
                <v:textbox>
                  <w:txbxContent>
                    <w:p w:rsidR="006147D8" w:rsidRDefault="006147D8" w:rsidP="006147D8">
                      <w:pPr>
                        <w:jc w:val="center"/>
                      </w:pPr>
                      <w:r>
                        <w:t>Штрафной – преследовал цель наказания ответчика</w:t>
                      </w:r>
                    </w:p>
                  </w:txbxContent>
                </v:textbox>
              </v:rect>
            </w:pict>
          </mc:Fallback>
        </mc:AlternateContent>
      </w:r>
    </w:p>
    <w:p w:rsidR="00306C55" w:rsidRDefault="006147D8" w:rsidP="006147D8">
      <w:pPr>
        <w:widowControl/>
        <w:tabs>
          <w:tab w:val="left" w:pos="6901"/>
        </w:tabs>
        <w:autoSpaceDE/>
        <w:autoSpaceDN/>
        <w:adjustRightInd/>
        <w:spacing w:line="276" w:lineRule="auto"/>
        <w:ind w:firstLine="709"/>
        <w:jc w:val="both"/>
        <w:rPr>
          <w:b/>
          <w:color w:val="000000"/>
          <w:sz w:val="24"/>
          <w:szCs w:val="24"/>
        </w:rPr>
      </w:pPr>
      <w:r>
        <w:rPr>
          <w:b/>
          <w:color w:val="000000"/>
          <w:sz w:val="24"/>
          <w:szCs w:val="24"/>
        </w:rPr>
        <w:tab/>
      </w:r>
    </w:p>
    <w:p w:rsidR="00306C55" w:rsidRDefault="00306C55" w:rsidP="000F41D3">
      <w:pPr>
        <w:widowControl/>
        <w:autoSpaceDE/>
        <w:autoSpaceDN/>
        <w:adjustRightInd/>
        <w:spacing w:line="276" w:lineRule="auto"/>
        <w:ind w:firstLine="709"/>
        <w:jc w:val="both"/>
        <w:rPr>
          <w:b/>
          <w:color w:val="000000"/>
          <w:sz w:val="24"/>
          <w:szCs w:val="24"/>
        </w:rPr>
      </w:pPr>
    </w:p>
    <w:p w:rsidR="00306C55" w:rsidRDefault="00F302A5"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84864" behindDoc="0" locked="0" layoutInCell="1" allowOverlap="1">
                <wp:simplePos x="0" y="0"/>
                <wp:positionH relativeFrom="column">
                  <wp:posOffset>1240371</wp:posOffset>
                </wp:positionH>
                <wp:positionV relativeFrom="paragraph">
                  <wp:posOffset>21219</wp:posOffset>
                </wp:positionV>
                <wp:extent cx="0" cy="500332"/>
                <wp:effectExtent l="0" t="0" r="19050" b="33655"/>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0" cy="5003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1F071" id="Прямая соединительная линия 2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1.65pt" to="97.6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" strokecolor="#5b9bd5 [3204]" strokeweight=".5pt">
                <v:stroke joinstyle="miter"/>
              </v:line>
            </w:pict>
          </mc:Fallback>
        </mc:AlternateContent>
      </w:r>
      <w:r>
        <w:rPr>
          <w:b/>
          <w:noProof/>
          <w:color w:val="000000"/>
          <w:sz w:val="24"/>
          <w:szCs w:val="24"/>
        </w:rPr>
        <mc:AlternateContent>
          <mc:Choice Requires="wps">
            <w:drawing>
              <wp:anchor distT="0" distB="0" distL="114300" distR="114300" simplePos="0" relativeHeight="251682816" behindDoc="0" locked="0" layoutInCell="1" allowOverlap="1" wp14:anchorId="1AE31C22" wp14:editId="15BB01A5">
                <wp:simplePos x="0" y="0"/>
                <wp:positionH relativeFrom="column">
                  <wp:posOffset>4923850</wp:posOffset>
                </wp:positionH>
                <wp:positionV relativeFrom="paragraph">
                  <wp:posOffset>185120</wp:posOffset>
                </wp:positionV>
                <wp:extent cx="0" cy="526212"/>
                <wp:effectExtent l="0" t="0" r="19050" b="2667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0" cy="52621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B64294" id="Прямая соединительная линия 2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pt,14.6pt" to="387.7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" strokecolor="#5b9bd5 [3204]" strokeweight=".5pt">
                <v:stroke joinstyle="miter"/>
              </v:line>
            </w:pict>
          </mc:Fallback>
        </mc:AlternateContent>
      </w:r>
    </w:p>
    <w:p w:rsidR="00306C55" w:rsidRDefault="00306C55" w:rsidP="000F41D3">
      <w:pPr>
        <w:widowControl/>
        <w:autoSpaceDE/>
        <w:autoSpaceDN/>
        <w:adjustRightInd/>
        <w:spacing w:line="276" w:lineRule="auto"/>
        <w:ind w:firstLine="709"/>
        <w:jc w:val="both"/>
        <w:rPr>
          <w:b/>
          <w:color w:val="000000"/>
          <w:sz w:val="24"/>
          <w:szCs w:val="24"/>
        </w:rPr>
      </w:pPr>
    </w:p>
    <w:p w:rsidR="00306C55" w:rsidRDefault="006147D8"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68480" behindDoc="0" locked="0" layoutInCell="1" allowOverlap="1">
                <wp:simplePos x="0" y="0"/>
                <wp:positionH relativeFrom="column">
                  <wp:posOffset>498499</wp:posOffset>
                </wp:positionH>
                <wp:positionV relativeFrom="paragraph">
                  <wp:posOffset>118326</wp:posOffset>
                </wp:positionV>
                <wp:extent cx="1742536" cy="577969"/>
                <wp:effectExtent l="0" t="0" r="10160" b="12700"/>
                <wp:wrapNone/>
                <wp:docPr id="11" name="Прямоугольник 11"/>
                <wp:cNvGraphicFramePr/>
                <a:graphic xmlns:a="http://schemas.openxmlformats.org/drawingml/2006/main">
                  <a:graphicData uri="http://schemas.microsoft.com/office/word/2010/wordprocessingShape">
                    <wps:wsp>
                      <wps:cNvSpPr/>
                      <wps:spPr>
                        <a:xfrm>
                          <a:off x="0" y="0"/>
                          <a:ext cx="1742536" cy="57796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r>
                              <w:t>Цивильный – основан на нормах, закрепленных в обычном праве и законах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 o:spid="_x0000_s1035" style="position:absolute;left:0;text-align:left;margin-left:39.25pt;margin-top:9.3pt;width:137.2pt;height: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" fillcolor="#5b9bd5 [3204]" strokecolor="#1f4d78 [1604]" strokeweight="1pt">
                <v:textbox>
                  <w:txbxContent>
                    <w:p w:rsidR="006147D8" w:rsidRDefault="006147D8" w:rsidP="006147D8">
                      <w:pPr>
                        <w:jc w:val="center"/>
                      </w:pPr>
                      <w:r>
                        <w:t>Цивильный – основан на нормах, закрепленных в обычном праве и законах</w:t>
                      </w:r>
                    </w:p>
                  </w:txbxContent>
                </v:textbox>
              </v:rect>
            </w:pict>
          </mc:Fallback>
        </mc:AlternateContent>
      </w:r>
    </w:p>
    <w:p w:rsidR="006147D8" w:rsidRDefault="006147D8" w:rsidP="006147D8">
      <w:pPr>
        <w:widowControl/>
        <w:tabs>
          <w:tab w:val="left" w:pos="6344"/>
        </w:tabs>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69504" behindDoc="0" locked="0" layoutInCell="1" allowOverlap="1">
                <wp:simplePos x="0" y="0"/>
                <wp:positionH relativeFrom="column">
                  <wp:posOffset>4069834</wp:posOffset>
                </wp:positionH>
                <wp:positionV relativeFrom="paragraph">
                  <wp:posOffset>106812</wp:posOffset>
                </wp:positionV>
                <wp:extent cx="1828213" cy="914400"/>
                <wp:effectExtent l="0" t="0" r="19685" b="19050"/>
                <wp:wrapNone/>
                <wp:docPr id="12" name="Прямоугольник 12"/>
                <wp:cNvGraphicFramePr/>
                <a:graphic xmlns:a="http://schemas.openxmlformats.org/drawingml/2006/main">
                  <a:graphicData uri="http://schemas.microsoft.com/office/word/2010/wordprocessingShape">
                    <wps:wsp>
                      <wps:cNvSpPr/>
                      <wps:spPr>
                        <a:xfrm>
                          <a:off x="0" y="0"/>
                          <a:ext cx="1828213"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r>
                              <w:t>Передача во владение – распоряжение претора взять во владение имущество обязанного лица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 o:spid="_x0000_s1036" style="position:absolute;left:0;text-align:left;margin-left:320.45pt;margin-top:8.4pt;width:143.95pt;height:1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" fillcolor="#5b9bd5 [3204]" strokecolor="#1f4d78 [1604]" strokeweight="1pt">
                <v:textbox>
                  <w:txbxContent>
                    <w:p w:rsidR="006147D8" w:rsidRDefault="006147D8" w:rsidP="006147D8">
                      <w:pPr>
                        <w:jc w:val="center"/>
                      </w:pPr>
                      <w:r>
                        <w:t>Передача во владение – распоряжение претора взять во владение имущество обязанного лица</w:t>
                      </w:r>
                    </w:p>
                  </w:txbxContent>
                </v:textbox>
              </v:rect>
            </w:pict>
          </mc:Fallback>
        </mc:AlternateContent>
      </w:r>
      <w:r>
        <w:rPr>
          <w:b/>
          <w:color w:val="000000"/>
          <w:sz w:val="24"/>
          <w:szCs w:val="24"/>
        </w:rPr>
        <w:tab/>
      </w:r>
    </w:p>
    <w:p w:rsidR="006147D8" w:rsidRDefault="006147D8" w:rsidP="000F41D3">
      <w:pPr>
        <w:widowControl/>
        <w:autoSpaceDE/>
        <w:autoSpaceDN/>
        <w:adjustRightInd/>
        <w:spacing w:line="276" w:lineRule="auto"/>
        <w:ind w:firstLine="709"/>
        <w:jc w:val="both"/>
        <w:rPr>
          <w:b/>
          <w:color w:val="000000"/>
          <w:sz w:val="24"/>
          <w:szCs w:val="24"/>
        </w:rPr>
      </w:pPr>
    </w:p>
    <w:p w:rsidR="006147D8" w:rsidRDefault="00F302A5" w:rsidP="00997C32">
      <w:pPr>
        <w:widowControl/>
        <w:autoSpaceDE/>
        <w:autoSpaceDN/>
        <w:adjustRightInd/>
        <w:spacing w:line="276" w:lineRule="auto"/>
        <w:jc w:val="both"/>
        <w:rPr>
          <w:b/>
          <w:color w:val="000000"/>
          <w:sz w:val="24"/>
          <w:szCs w:val="24"/>
        </w:rPr>
      </w:pPr>
      <w:r>
        <w:rPr>
          <w:b/>
          <w:noProof/>
          <w:color w:val="000000"/>
          <w:sz w:val="24"/>
          <w:szCs w:val="24"/>
        </w:rPr>
        <mc:AlternateContent>
          <mc:Choice Requires="wps">
            <w:drawing>
              <wp:anchor distT="0" distB="0" distL="114300" distR="114300" simplePos="0" relativeHeight="251685888" behindDoc="0" locked="0" layoutInCell="1" allowOverlap="1" wp14:anchorId="6D06CC75" wp14:editId="38DE8371">
                <wp:simplePos x="0" y="0"/>
                <wp:positionH relativeFrom="column">
                  <wp:posOffset>1240371</wp:posOffset>
                </wp:positionH>
                <wp:positionV relativeFrom="paragraph">
                  <wp:posOffset>91775</wp:posOffset>
                </wp:positionV>
                <wp:extent cx="0" cy="327804"/>
                <wp:effectExtent l="0" t="0" r="19050" b="3429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0" cy="32780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62C40" id="Прямая соединительная линия 3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7.25pt" to="97.6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" strokecolor="#5b9bd5 [3204]" strokeweight=".5pt">
                <v:stroke joinstyle="miter"/>
              </v:line>
            </w:pict>
          </mc:Fallback>
        </mc:AlternateContent>
      </w:r>
    </w:p>
    <w:p w:rsidR="00306C55" w:rsidRDefault="00306C55" w:rsidP="000F41D3">
      <w:pPr>
        <w:widowControl/>
        <w:autoSpaceDE/>
        <w:autoSpaceDN/>
        <w:adjustRightInd/>
        <w:spacing w:line="276" w:lineRule="auto"/>
        <w:ind w:firstLine="709"/>
        <w:jc w:val="both"/>
        <w:rPr>
          <w:b/>
          <w:color w:val="000000"/>
          <w:sz w:val="24"/>
          <w:szCs w:val="24"/>
        </w:rPr>
      </w:pPr>
    </w:p>
    <w:p w:rsidR="006147D8" w:rsidRDefault="006147D8" w:rsidP="00997C32">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70528" behindDoc="0" locked="0" layoutInCell="1" allowOverlap="1" wp14:anchorId="67FE20D2" wp14:editId="1B3DF6B4">
                <wp:simplePos x="0" y="0"/>
                <wp:positionH relativeFrom="column">
                  <wp:posOffset>498499</wp:posOffset>
                </wp:positionH>
                <wp:positionV relativeFrom="paragraph">
                  <wp:posOffset>13467</wp:posOffset>
                </wp:positionV>
                <wp:extent cx="1794294" cy="646981"/>
                <wp:effectExtent l="0" t="0" r="15875" b="20320"/>
                <wp:wrapNone/>
                <wp:docPr id="13" name="Прямоугольник 13"/>
                <wp:cNvGraphicFramePr/>
                <a:graphic xmlns:a="http://schemas.openxmlformats.org/drawingml/2006/main">
                  <a:graphicData uri="http://schemas.microsoft.com/office/word/2010/wordprocessingShape">
                    <wps:wsp>
                      <wps:cNvSpPr/>
                      <wps:spPr>
                        <a:xfrm>
                          <a:off x="0" y="0"/>
                          <a:ext cx="1794294" cy="6469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proofErr w:type="spellStart"/>
                            <w:r>
                              <w:t>Преторский</w:t>
                            </w:r>
                            <w:proofErr w:type="spellEnd"/>
                            <w:r>
                              <w:t xml:space="preserve"> – основан на правилах, установленных претором</w:t>
                            </w:r>
                          </w:p>
                          <w:p w:rsidR="006147D8" w:rsidRDefault="006147D8" w:rsidP="006147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E20D2" id="Прямоугольник 13" o:spid="_x0000_s1037" style="position:absolute;left:0;text-align:left;margin-left:39.25pt;margin-top:1.05pt;width:141.3pt;height:5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" fillcolor="#5b9bd5 [3204]" strokecolor="#1f4d78 [1604]" strokeweight="1pt">
                <v:textbox>
                  <w:txbxContent>
                    <w:p w:rsidR="006147D8" w:rsidRDefault="006147D8" w:rsidP="006147D8">
                      <w:pPr>
                        <w:jc w:val="center"/>
                      </w:pPr>
                      <w:proofErr w:type="spellStart"/>
                      <w:r>
                        <w:t>Преторский</w:t>
                      </w:r>
                      <w:proofErr w:type="spellEnd"/>
                      <w:r>
                        <w:t xml:space="preserve"> – основан на правилах, установленных претором</w:t>
                      </w:r>
                    </w:p>
                    <w:p w:rsidR="006147D8" w:rsidRDefault="006147D8" w:rsidP="006147D8">
                      <w:pPr>
                        <w:jc w:val="center"/>
                      </w:pPr>
                    </w:p>
                  </w:txbxContent>
                </v:textbox>
              </v:rect>
            </w:pict>
          </mc:Fallback>
        </mc:AlternateContent>
      </w:r>
    </w:p>
    <w:p w:rsidR="006147D8" w:rsidRDefault="00F302A5"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83840" behindDoc="0" locked="0" layoutInCell="1" allowOverlap="1" wp14:anchorId="24AAF893" wp14:editId="4E0EF80B">
                <wp:simplePos x="0" y="0"/>
                <wp:positionH relativeFrom="column">
                  <wp:posOffset>4923851</wp:posOffset>
                </wp:positionH>
                <wp:positionV relativeFrom="paragraph">
                  <wp:posOffset>13466</wp:posOffset>
                </wp:positionV>
                <wp:extent cx="0" cy="276045"/>
                <wp:effectExtent l="0" t="0" r="19050" b="2921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0" cy="2760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B9C1A" id="Прямая соединительная линия 2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pt,1.05pt" to="387.7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" strokecolor="#5b9bd5 [3204]" strokeweight=".5pt">
                <v:stroke joinstyle="miter"/>
              </v:line>
            </w:pict>
          </mc:Fallback>
        </mc:AlternateContent>
      </w:r>
    </w:p>
    <w:p w:rsidR="006147D8" w:rsidRDefault="00FE7B8D"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75648" behindDoc="0" locked="0" layoutInCell="1" allowOverlap="1">
                <wp:simplePos x="0" y="0"/>
                <wp:positionH relativeFrom="column">
                  <wp:posOffset>4138846</wp:posOffset>
                </wp:positionH>
                <wp:positionV relativeFrom="paragraph">
                  <wp:posOffset>84695</wp:posOffset>
                </wp:positionV>
                <wp:extent cx="1811451" cy="1173193"/>
                <wp:effectExtent l="0" t="0" r="17780" b="27305"/>
                <wp:wrapNone/>
                <wp:docPr id="18" name="Прямоугольник 18"/>
                <wp:cNvGraphicFramePr/>
                <a:graphic xmlns:a="http://schemas.openxmlformats.org/drawingml/2006/main">
                  <a:graphicData uri="http://schemas.microsoft.com/office/word/2010/wordprocessingShape">
                    <wps:wsp>
                      <wps:cNvSpPr/>
                      <wps:spPr>
                        <a:xfrm>
                          <a:off x="0" y="0"/>
                          <a:ext cx="1811451" cy="117319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E7B8D" w:rsidRDefault="00FE7B8D" w:rsidP="00FE7B8D">
                            <w:pPr>
                              <w:jc w:val="center"/>
                            </w:pPr>
                            <w:proofErr w:type="spellStart"/>
                            <w:r>
                              <w:t>Кондикция</w:t>
                            </w:r>
                            <w:proofErr w:type="spellEnd"/>
                            <w:r>
                              <w:t xml:space="preserve"> - </w:t>
                            </w:r>
                            <w:r w:rsidRPr="00FE7B8D">
                              <w:t>иски, основанные на цивильном праве, в которых не указывалось, из какого основания они возникали (абстрактные иски).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38" style="position:absolute;left:0;text-align:left;margin-left:325.9pt;margin-top:6.65pt;width:142.65pt;height:9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" fillcolor="#5b9bd5 [3204]" strokecolor="#1f4d78 [1604]" strokeweight="1pt">
                <v:textbox>
                  <w:txbxContent>
                    <w:p w:rsidR="00FE7B8D" w:rsidRDefault="00FE7B8D" w:rsidP="00FE7B8D">
                      <w:pPr>
                        <w:jc w:val="center"/>
                      </w:pPr>
                      <w:proofErr w:type="spellStart"/>
                      <w:r>
                        <w:t>Кондикция</w:t>
                      </w:r>
                      <w:proofErr w:type="spellEnd"/>
                      <w:r>
                        <w:t xml:space="preserve"> - </w:t>
                      </w:r>
                      <w:r w:rsidRPr="00FE7B8D">
                        <w:t>иски, основанные на цивильном праве, в которых не указывалось, из какого основания они возникали (абстрактные иски).</w:t>
                      </w:r>
                    </w:p>
                  </w:txbxContent>
                </v:textbox>
              </v:rect>
            </w:pict>
          </mc:Fallback>
        </mc:AlternateConten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p>
    <w:p w:rsidR="00997C32" w:rsidRDefault="00F302A5"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87936" behindDoc="0" locked="0" layoutInCell="1" allowOverlap="1">
                <wp:simplePos x="0" y="0"/>
                <wp:positionH relativeFrom="column">
                  <wp:posOffset>1240371</wp:posOffset>
                </wp:positionH>
                <wp:positionV relativeFrom="paragraph">
                  <wp:posOffset>58264</wp:posOffset>
                </wp:positionV>
                <wp:extent cx="0" cy="293610"/>
                <wp:effectExtent l="0" t="0" r="19050" b="3048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2936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5FACC1" id="Прямая соединительная линия 3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65pt,4.6pt" to="97.6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" strokecolor="#5b9bd5 [3204]" strokeweight=".5pt">
                <v:stroke joinstyle="miter"/>
              </v:line>
            </w:pict>
          </mc:Fallback>
        </mc:AlternateContent>
      </w:r>
    </w:p>
    <w:p w:rsidR="006147D8" w:rsidRDefault="006147D8"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71552" behindDoc="0" locked="0" layoutInCell="1" allowOverlap="1" wp14:anchorId="62DC8449" wp14:editId="40CBDF41">
                <wp:simplePos x="0" y="0"/>
                <wp:positionH relativeFrom="column">
                  <wp:posOffset>498499</wp:posOffset>
                </wp:positionH>
                <wp:positionV relativeFrom="paragraph">
                  <wp:posOffset>153035</wp:posOffset>
                </wp:positionV>
                <wp:extent cx="1845322" cy="1311215"/>
                <wp:effectExtent l="0" t="0" r="21590" b="22860"/>
                <wp:wrapNone/>
                <wp:docPr id="14" name="Прямоугольник 14"/>
                <wp:cNvGraphicFramePr/>
                <a:graphic xmlns:a="http://schemas.openxmlformats.org/drawingml/2006/main">
                  <a:graphicData uri="http://schemas.microsoft.com/office/word/2010/wordprocessingShape">
                    <wps:wsp>
                      <wps:cNvSpPr/>
                      <wps:spPr>
                        <a:xfrm>
                          <a:off x="0" y="0"/>
                          <a:ext cx="1845322" cy="13112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7D8" w:rsidRDefault="006147D8" w:rsidP="006147D8">
                            <w:pPr>
                              <w:jc w:val="center"/>
                            </w:pPr>
                            <w:r>
                              <w:t xml:space="preserve">Иск по аналогии - </w:t>
                            </w:r>
                            <w:r w:rsidR="00042ADC" w:rsidRPr="00042ADC">
                              <w:t>претор распространил защиту потерпевшего вред и на те случаи, когда вред причинен виновным образом, но без непосредственного телесного воздействия на вещь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C8449" id="Прямоугольник 14" o:spid="_x0000_s1039" style="position:absolute;left:0;text-align:left;margin-left:39.25pt;margin-top:12.05pt;width:145.3pt;height:10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" fillcolor="#5b9bd5 [3204]" strokecolor="#1f4d78 [1604]" strokeweight="1pt">
                <v:textbox>
                  <w:txbxContent>
                    <w:p w:rsidR="006147D8" w:rsidRDefault="006147D8" w:rsidP="006147D8">
                      <w:pPr>
                        <w:jc w:val="center"/>
                      </w:pPr>
                      <w:r>
                        <w:t xml:space="preserve">Иск по аналогии - </w:t>
                      </w:r>
                      <w:r w:rsidR="00042ADC" w:rsidRPr="00042ADC">
                        <w:t>претор распространил защиту потерпевшего вред и на те случаи, когда вред причинен виновным образом, но без непосредственного телесного воздействия на вещь</w:t>
                      </w:r>
                    </w:p>
                  </w:txbxContent>
                </v:textbox>
              </v:rect>
            </w:pict>
          </mc:Fallback>
        </mc:AlternateContent>
      </w:r>
    </w:p>
    <w:p w:rsidR="006147D8" w:rsidRDefault="006147D8" w:rsidP="000F41D3">
      <w:pPr>
        <w:widowControl/>
        <w:autoSpaceDE/>
        <w:autoSpaceDN/>
        <w:adjustRightInd/>
        <w:spacing w:line="276" w:lineRule="auto"/>
        <w:ind w:firstLine="709"/>
        <w:jc w:val="both"/>
        <w:rPr>
          <w:b/>
          <w:color w:val="000000"/>
          <w:sz w:val="24"/>
          <w:szCs w:val="24"/>
        </w:rPr>
      </w:pPr>
    </w:p>
    <w:p w:rsidR="006147D8" w:rsidRDefault="006147D8" w:rsidP="000F41D3">
      <w:pPr>
        <w:widowControl/>
        <w:autoSpaceDE/>
        <w:autoSpaceDN/>
        <w:adjustRightInd/>
        <w:spacing w:line="276" w:lineRule="auto"/>
        <w:ind w:firstLine="709"/>
        <w:jc w:val="both"/>
        <w:rPr>
          <w:b/>
          <w:color w:val="000000"/>
          <w:sz w:val="24"/>
          <w:szCs w:val="24"/>
        </w:rPr>
      </w:pPr>
    </w:p>
    <w:p w:rsidR="00306C55" w:rsidRDefault="00306C55" w:rsidP="000F41D3">
      <w:pPr>
        <w:widowControl/>
        <w:autoSpaceDE/>
        <w:autoSpaceDN/>
        <w:adjustRightInd/>
        <w:spacing w:line="276" w:lineRule="auto"/>
        <w:ind w:firstLine="709"/>
        <w:jc w:val="both"/>
        <w:rPr>
          <w:b/>
          <w:color w:val="000000"/>
          <w:sz w:val="24"/>
          <w:szCs w:val="24"/>
        </w:rPr>
      </w:pPr>
    </w:p>
    <w:p w:rsidR="006147D8" w:rsidRDefault="006147D8" w:rsidP="000F41D3">
      <w:pPr>
        <w:widowControl/>
        <w:autoSpaceDE/>
        <w:autoSpaceDN/>
        <w:adjustRightInd/>
        <w:spacing w:line="276" w:lineRule="auto"/>
        <w:ind w:firstLine="709"/>
        <w:jc w:val="both"/>
        <w:rPr>
          <w:b/>
          <w:color w:val="000000"/>
          <w:sz w:val="24"/>
          <w:szCs w:val="24"/>
        </w:rPr>
      </w:pPr>
    </w:p>
    <w:p w:rsidR="006147D8" w:rsidRDefault="006147D8"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F302A5"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86912" behindDoc="0" locked="0" layoutInCell="1" allowOverlap="1" wp14:anchorId="09D64B87" wp14:editId="7D1C3DED">
                <wp:simplePos x="0" y="0"/>
                <wp:positionH relativeFrom="column">
                  <wp:posOffset>1283503</wp:posOffset>
                </wp:positionH>
                <wp:positionV relativeFrom="paragraph">
                  <wp:posOffset>68316</wp:posOffset>
                </wp:positionV>
                <wp:extent cx="0" cy="448574"/>
                <wp:effectExtent l="0" t="0" r="19050" b="2794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0" cy="4485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9472ED" id="Прямая соединительная линия 3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05pt,5.4pt" to="101.0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" strokecolor="#5b9bd5 [3204]" strokeweight=".5pt">
                <v:stroke joinstyle="miter"/>
              </v:line>
            </w:pict>
          </mc:Fallback>
        </mc:AlternateContent>
      </w: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r>
        <w:rPr>
          <w:b/>
          <w:noProof/>
          <w:color w:val="000000"/>
          <w:sz w:val="24"/>
          <w:szCs w:val="24"/>
        </w:rPr>
        <mc:AlternateContent>
          <mc:Choice Requires="wps">
            <w:drawing>
              <wp:anchor distT="0" distB="0" distL="114300" distR="114300" simplePos="0" relativeHeight="251672576" behindDoc="0" locked="0" layoutInCell="1" allowOverlap="1" wp14:anchorId="788BEAF2" wp14:editId="2AC13BEE">
                <wp:simplePos x="0" y="0"/>
                <wp:positionH relativeFrom="column">
                  <wp:posOffset>566612</wp:posOffset>
                </wp:positionH>
                <wp:positionV relativeFrom="paragraph">
                  <wp:posOffset>114923</wp:posOffset>
                </wp:positionV>
                <wp:extent cx="1673237" cy="2182483"/>
                <wp:effectExtent l="0" t="0" r="22225" b="27940"/>
                <wp:wrapNone/>
                <wp:docPr id="15" name="Прямоугольник 15"/>
                <wp:cNvGraphicFramePr/>
                <a:graphic xmlns:a="http://schemas.openxmlformats.org/drawingml/2006/main">
                  <a:graphicData uri="http://schemas.microsoft.com/office/word/2010/wordprocessingShape">
                    <wps:wsp>
                      <wps:cNvSpPr/>
                      <wps:spPr>
                        <a:xfrm>
                          <a:off x="0" y="0"/>
                          <a:ext cx="1673237" cy="21824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0AE4" w:rsidRDefault="00590AE4" w:rsidP="00590AE4">
                            <w:pPr>
                              <w:jc w:val="center"/>
                            </w:pPr>
                            <w:r>
                              <w:t>Иск с фикцией - в</w:t>
                            </w:r>
                            <w:r w:rsidRPr="00590AE4">
                              <w:t xml:space="preserve"> тех случаях, когда претор признавал необходимым распространить предусмотренную законом защиту на какое-то новое, не предусмотренное в законе отношение</w:t>
                            </w:r>
                            <w:r>
                              <w:t>, он иногда предлагал</w:t>
                            </w:r>
                            <w:r w:rsidRPr="00590AE4">
                              <w:t xml:space="preserve"> судье допустить существование некоторых фактов, кото</w:t>
                            </w:r>
                            <w:r>
                              <w:t>рых в действительности не было.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BEAF2" id="Прямоугольник 15" o:spid="_x0000_s1040" style="position:absolute;left:0;text-align:left;margin-left:44.6pt;margin-top:9.05pt;width:131.75pt;height:17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" fillcolor="#5b9bd5 [3204]" strokecolor="#1f4d78 [1604]" strokeweight="1pt">
                <v:textbox>
                  <w:txbxContent>
                    <w:p w:rsidR="00590AE4" w:rsidRDefault="00590AE4" w:rsidP="00590AE4">
                      <w:pPr>
                        <w:jc w:val="center"/>
                      </w:pPr>
                      <w:r>
                        <w:t>Иск с фикцией - в</w:t>
                      </w:r>
                      <w:r w:rsidRPr="00590AE4">
                        <w:t xml:space="preserve"> тех случаях, когда претор признавал необходимым распространить предусмотренную законом защиту на какое-то новое, не предусмотренное в законе отношение</w:t>
                      </w:r>
                      <w:r>
                        <w:t>, он иногда предлагал</w:t>
                      </w:r>
                      <w:r w:rsidRPr="00590AE4">
                        <w:t xml:space="preserve"> судье допустить существование некоторых фактов, кото</w:t>
                      </w:r>
                      <w:r>
                        <w:t>рых в действительности не было.</w:t>
                      </w:r>
                    </w:p>
                  </w:txbxContent>
                </v:textbox>
              </v:rect>
            </w:pict>
          </mc:Fallback>
        </mc:AlternateContent>
      </w: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042ADC" w:rsidRDefault="00042ADC" w:rsidP="000F41D3">
      <w:pPr>
        <w:widowControl/>
        <w:autoSpaceDE/>
        <w:autoSpaceDN/>
        <w:adjustRightInd/>
        <w:spacing w:line="276" w:lineRule="auto"/>
        <w:ind w:firstLine="709"/>
        <w:jc w:val="both"/>
        <w:rPr>
          <w:b/>
          <w:color w:val="000000"/>
          <w:sz w:val="24"/>
          <w:szCs w:val="24"/>
        </w:rPr>
      </w:pPr>
    </w:p>
    <w:p w:rsidR="00FE7B8D" w:rsidRDefault="00FE7B8D" w:rsidP="00FE7B8D">
      <w:pPr>
        <w:widowControl/>
        <w:autoSpaceDE/>
        <w:autoSpaceDN/>
        <w:adjustRightInd/>
        <w:spacing w:line="276" w:lineRule="auto"/>
        <w:jc w:val="both"/>
        <w:rPr>
          <w:b/>
          <w:color w:val="000000"/>
          <w:sz w:val="24"/>
          <w:szCs w:val="24"/>
        </w:rPr>
      </w:pPr>
    </w:p>
    <w:p w:rsidR="00E45FAE" w:rsidRDefault="00E45FAE" w:rsidP="000F41D3">
      <w:pPr>
        <w:widowControl/>
        <w:autoSpaceDE/>
        <w:autoSpaceDN/>
        <w:adjustRightInd/>
        <w:spacing w:line="276" w:lineRule="auto"/>
        <w:ind w:firstLine="709"/>
        <w:jc w:val="both"/>
        <w:rPr>
          <w:b/>
          <w:color w:val="000000"/>
          <w:sz w:val="24"/>
          <w:szCs w:val="24"/>
        </w:rPr>
      </w:pPr>
    </w:p>
    <w:p w:rsidR="00EE1507" w:rsidRPr="000F41D3" w:rsidRDefault="00EE1507" w:rsidP="000F41D3">
      <w:pPr>
        <w:widowControl/>
        <w:autoSpaceDE/>
        <w:autoSpaceDN/>
        <w:adjustRightInd/>
        <w:spacing w:line="276" w:lineRule="auto"/>
        <w:ind w:firstLine="709"/>
        <w:jc w:val="both"/>
        <w:rPr>
          <w:b/>
          <w:color w:val="000000"/>
          <w:sz w:val="24"/>
          <w:szCs w:val="24"/>
        </w:rPr>
      </w:pPr>
      <w:r w:rsidRPr="000F41D3">
        <w:rPr>
          <w:b/>
          <w:color w:val="000000"/>
          <w:sz w:val="24"/>
          <w:szCs w:val="24"/>
        </w:rPr>
        <w:lastRenderedPageBreak/>
        <w:t>Задание 9.</w:t>
      </w:r>
    </w:p>
    <w:p w:rsidR="00EE1507" w:rsidRPr="000F41D3" w:rsidRDefault="00EE1507" w:rsidP="000F41D3">
      <w:pPr>
        <w:widowControl/>
        <w:autoSpaceDE/>
        <w:autoSpaceDN/>
        <w:adjustRightInd/>
        <w:spacing w:line="276" w:lineRule="auto"/>
        <w:ind w:firstLine="709"/>
        <w:jc w:val="both"/>
        <w:rPr>
          <w:b/>
          <w:color w:val="000000"/>
          <w:sz w:val="24"/>
          <w:szCs w:val="24"/>
        </w:rPr>
      </w:pP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а) Опишите своими словами фактическую ситуацию, которую рассматривает римский юрист. Изложите при этом только фактические обстоятельства дела, не касаясь правовых проблем.</w:t>
      </w: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Речь идет о гибели плодов, вследствие умысла или вины владельца.</w:t>
      </w: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б) Сформулируйте правовой вопрос, ответ на который дает автор фрагмента. Постарайтесь ответить на вопрос «б)» в соответствии с современным российским законодательством.</w:t>
      </w: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Утрата имущества - это убытки, составляющие стоимость поставленной и оплаченной покупателем продукции, которая, однако, была им забракована и не может быть использована по назначению.</w:t>
      </w: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в) Опишите конкретную ситуацию, иллюстрирующую решение Павла.</w:t>
      </w:r>
    </w:p>
    <w:p w:rsidR="00EE1507"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Для ответа на вопрос надо иметь в виду то, что покупателю с момента заключения договора причитаются выгоды от вещи, ее </w:t>
      </w:r>
      <w:hyperlink r:id="rId22" w:tooltip="Тестирование производная функции это" w:history="1">
        <w:r w:rsidRPr="00EE1507">
          <w:rPr>
            <w:sz w:val="24"/>
            <w:szCs w:val="24"/>
            <w:shd w:val="clear" w:color="auto" w:fill="FFFFFF"/>
          </w:rPr>
          <w:t>случайные приращения и улучшения</w:t>
        </w:r>
      </w:hyperlink>
      <w:r w:rsidRPr="00EE1507">
        <w:rPr>
          <w:color w:val="000000"/>
          <w:sz w:val="24"/>
          <w:szCs w:val="24"/>
          <w:shd w:val="clear" w:color="auto" w:fill="FFFFFF"/>
        </w:rPr>
        <w:t>, которые в иных случаях по общему правилу принадлежат собственнику. Урожай яблоневого сада, о котором говорится в задаче, можно квалифицировать как его плод- то есть доход от вещи, полученные в результате ее нормального использования.</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Возникает ситуация, когда право на выгоды от вещи исполнено продавцом, хотя они ему уже не принадлежат. В договоре не надо было ничего специально обговаривать относительно плодов в саду. На место обязательственного относительного права приходит абсолютное вещное. Плоды, пока они не отделены, являются частью проданной вещи, а значит, следуют ее юридической судьбе. То есть плоды должны были следовать юридической судьбе проданного яблоневого сада. Кроме того, как известно, в момент заключения договора на покупателя переходит риск случайной гибели или повреждения проданной вещи, но вмести с тем и право на все поступления от нее, в том числе плоды.</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Это значит, что плоды придется передать новому собственнику.</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г) Истец заявляет судье, что он сам мог бы добиться большего количества или лучшего качества плодов, если бы поле было передано ему в момент </w:t>
      </w:r>
      <w:proofErr w:type="spellStart"/>
      <w:r w:rsidRPr="00EE1507">
        <w:rPr>
          <w:i/>
          <w:iCs/>
          <w:color w:val="000000"/>
          <w:sz w:val="24"/>
          <w:szCs w:val="24"/>
          <w:shd w:val="clear" w:color="auto" w:fill="FFFFFF"/>
        </w:rPr>
        <w:t>litiscontestatio</w:t>
      </w:r>
      <w:proofErr w:type="spellEnd"/>
      <w:r w:rsidRPr="00EE1507">
        <w:rPr>
          <w:i/>
          <w:iCs/>
          <w:color w:val="000000"/>
          <w:sz w:val="24"/>
          <w:szCs w:val="24"/>
          <w:shd w:val="clear" w:color="auto" w:fill="FFFFFF"/>
        </w:rPr>
        <w:t>. Какое решение примет судья по поводу размера возмещения?</w:t>
      </w:r>
    </w:p>
    <w:p w:rsidR="000F41D3" w:rsidRPr="000F41D3" w:rsidRDefault="00EE1507" w:rsidP="000F41D3">
      <w:pPr>
        <w:widowControl/>
        <w:autoSpaceDE/>
        <w:autoSpaceDN/>
        <w:adjustRightInd/>
        <w:spacing w:line="276" w:lineRule="auto"/>
        <w:ind w:firstLine="709"/>
        <w:jc w:val="both"/>
        <w:rPr>
          <w:color w:val="000000"/>
          <w:sz w:val="24"/>
          <w:szCs w:val="24"/>
        </w:rPr>
      </w:pPr>
      <w:proofErr w:type="spellStart"/>
      <w:r w:rsidRPr="00EE1507">
        <w:rPr>
          <w:color w:val="000000"/>
          <w:sz w:val="24"/>
          <w:szCs w:val="24"/>
          <w:shd w:val="clear" w:color="auto" w:fill="FFFFFF"/>
        </w:rPr>
        <w:t>Litis</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contestatio</w:t>
      </w:r>
      <w:proofErr w:type="spellEnd"/>
      <w:r w:rsidRPr="00EE1507">
        <w:rPr>
          <w:color w:val="000000"/>
          <w:sz w:val="24"/>
          <w:szCs w:val="24"/>
          <w:shd w:val="clear" w:color="auto" w:fill="FFFFFF"/>
        </w:rPr>
        <w:t xml:space="preserve"> - момент точного установления спорных отношений сторон в гражданском процессе, с которого этот процесс и считается в действительности начатым. Название его идет еще от старого римского гражданского процесса </w:t>
      </w:r>
      <w:proofErr w:type="spellStart"/>
      <w:r w:rsidRPr="00EE1507">
        <w:rPr>
          <w:color w:val="000000"/>
          <w:sz w:val="24"/>
          <w:szCs w:val="24"/>
          <w:shd w:val="clear" w:color="auto" w:fill="FFFFFF"/>
        </w:rPr>
        <w:t>per</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legis</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actionem</w:t>
      </w:r>
      <w:proofErr w:type="spellEnd"/>
      <w:r w:rsidRPr="00EE1507">
        <w:rPr>
          <w:color w:val="000000"/>
          <w:sz w:val="24"/>
          <w:szCs w:val="24"/>
          <w:shd w:val="clear" w:color="auto" w:fill="FFFFFF"/>
        </w:rPr>
        <w:t xml:space="preserve">. После назначения претором </w:t>
      </w:r>
      <w:proofErr w:type="spellStart"/>
      <w:r w:rsidRPr="00EE1507">
        <w:rPr>
          <w:color w:val="000000"/>
          <w:sz w:val="24"/>
          <w:szCs w:val="24"/>
          <w:shd w:val="clear" w:color="auto" w:fill="FFFFFF"/>
        </w:rPr>
        <w:t>in</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jure</w:t>
      </w:r>
      <w:proofErr w:type="spellEnd"/>
      <w:r w:rsidRPr="00EE1507">
        <w:rPr>
          <w:color w:val="000000"/>
          <w:sz w:val="24"/>
          <w:szCs w:val="24"/>
          <w:shd w:val="clear" w:color="auto" w:fill="FFFFFF"/>
        </w:rPr>
        <w:t xml:space="preserve"> судьи для разбирательства спора стороны формулировали в торжественных словах свои притязания и призывали присутствующих свидетелей подтвердить, в случае надобности, их готовность подчиниться решению </w:t>
      </w:r>
      <w:proofErr w:type="spellStart"/>
      <w:r w:rsidRPr="00EE1507">
        <w:rPr>
          <w:color w:val="000000"/>
          <w:sz w:val="24"/>
          <w:szCs w:val="24"/>
          <w:shd w:val="clear" w:color="auto" w:fill="FFFFFF"/>
        </w:rPr>
        <w:t>преторского</w:t>
      </w:r>
      <w:proofErr w:type="spellEnd"/>
      <w:r w:rsidRPr="00EE1507">
        <w:rPr>
          <w:color w:val="000000"/>
          <w:sz w:val="24"/>
          <w:szCs w:val="24"/>
          <w:shd w:val="clear" w:color="auto" w:fill="FFFFFF"/>
        </w:rPr>
        <w:t xml:space="preserve"> судьи: "</w:t>
      </w:r>
      <w:proofErr w:type="spellStart"/>
      <w:r w:rsidRPr="00EE1507">
        <w:rPr>
          <w:color w:val="000000"/>
          <w:sz w:val="24"/>
          <w:szCs w:val="24"/>
          <w:shd w:val="clear" w:color="auto" w:fill="FFFFFF"/>
        </w:rPr>
        <w:t>test</w:t>
      </w:r>
      <w:proofErr w:type="spellEnd"/>
      <w:r w:rsidRPr="00EE1507">
        <w:rPr>
          <w:color w:val="000000"/>
          <w:sz w:val="24"/>
          <w:szCs w:val="24"/>
          <w:shd w:val="clear" w:color="auto" w:fill="FFFFFF"/>
        </w:rPr>
        <w:t xml:space="preserve"> e s </w:t>
      </w:r>
      <w:proofErr w:type="spellStart"/>
      <w:r w:rsidRPr="00EE1507">
        <w:rPr>
          <w:color w:val="000000"/>
          <w:sz w:val="24"/>
          <w:szCs w:val="24"/>
          <w:shd w:val="clear" w:color="auto" w:fill="FFFFFF"/>
        </w:rPr>
        <w:t>estote</w:t>
      </w:r>
      <w:proofErr w:type="spellEnd"/>
      <w:r w:rsidRPr="00EE1507">
        <w:rPr>
          <w:color w:val="000000"/>
          <w:sz w:val="24"/>
          <w:szCs w:val="24"/>
          <w:shd w:val="clear" w:color="auto" w:fill="FFFFFF"/>
        </w:rPr>
        <w:t>", откуда и самое название акта.</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Размер возмещения вреда</w:t>
      </w:r>
      <w:r w:rsidRPr="00EE1507">
        <w:rPr>
          <w:color w:val="000000"/>
          <w:sz w:val="24"/>
          <w:szCs w:val="24"/>
          <w:shd w:val="clear" w:color="auto" w:fill="FFFFFF"/>
        </w:rPr>
        <w:t> судьей </w:t>
      </w:r>
      <w:r w:rsidRPr="00EE1507">
        <w:rPr>
          <w:i/>
          <w:iCs/>
          <w:color w:val="000000"/>
          <w:sz w:val="24"/>
          <w:szCs w:val="24"/>
          <w:shd w:val="clear" w:color="auto" w:fill="FFFFFF"/>
        </w:rPr>
        <w:t>в данном случае</w:t>
      </w:r>
      <w:r w:rsidRPr="00EE1507">
        <w:rPr>
          <w:color w:val="000000"/>
          <w:sz w:val="24"/>
          <w:szCs w:val="24"/>
          <w:shd w:val="clear" w:color="auto" w:fill="FFFFFF"/>
        </w:rPr>
        <w:t> определяется по рыночной стоимости недоставленных, уничтоженных, поврежденных вещей (</w:t>
      </w:r>
      <w:proofErr w:type="spellStart"/>
      <w:r w:rsidRPr="00EE1507">
        <w:rPr>
          <w:color w:val="000000"/>
          <w:sz w:val="24"/>
          <w:szCs w:val="24"/>
          <w:shd w:val="clear" w:color="auto" w:fill="FFFFFF"/>
        </w:rPr>
        <w:t>vera</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rei</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aestimatio</w:t>
      </w:r>
      <w:proofErr w:type="spellEnd"/>
      <w:r w:rsidRPr="00EE1507">
        <w:rPr>
          <w:color w:val="000000"/>
          <w:sz w:val="24"/>
          <w:szCs w:val="24"/>
          <w:shd w:val="clear" w:color="auto" w:fill="FFFFFF"/>
        </w:rPr>
        <w:t>, настоящая стоимость вещи)</w:t>
      </w:r>
      <w:r w:rsidR="000F41D3" w:rsidRPr="000F41D3">
        <w:rPr>
          <w:color w:val="000000"/>
          <w:sz w:val="24"/>
          <w:szCs w:val="24"/>
          <w:shd w:val="clear" w:color="auto" w:fill="FFFFFF"/>
        </w:rPr>
        <w:t xml:space="preserve"> </w:t>
      </w:r>
      <w:r w:rsidRPr="00EE1507">
        <w:rPr>
          <w:color w:val="000000"/>
          <w:sz w:val="24"/>
          <w:szCs w:val="24"/>
          <w:shd w:val="clear" w:color="auto" w:fill="FFFFFF"/>
        </w:rPr>
        <w:t>-но в большинстве случаев учитывается стоимость вещи при данных, конкретных обстоятельствах. Ущерб, исчисляемый по обстоятельствам данного хозяйства, принято обозначать как интерес (</w:t>
      </w:r>
      <w:proofErr w:type="spellStart"/>
      <w:r w:rsidRPr="00EE1507">
        <w:rPr>
          <w:color w:val="000000"/>
          <w:sz w:val="24"/>
          <w:szCs w:val="24"/>
          <w:shd w:val="clear" w:color="auto" w:fill="FFFFFF"/>
        </w:rPr>
        <w:t>id</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quod</w:t>
      </w:r>
      <w:proofErr w:type="spellEnd"/>
      <w:r w:rsidRPr="00EE1507">
        <w:rPr>
          <w:color w:val="000000"/>
          <w:sz w:val="24"/>
          <w:szCs w:val="24"/>
          <w:shd w:val="clear" w:color="auto" w:fill="FFFFFF"/>
        </w:rPr>
        <w:t xml:space="preserve"> </w:t>
      </w:r>
      <w:proofErr w:type="spellStart"/>
      <w:r w:rsidRPr="00EE1507">
        <w:rPr>
          <w:color w:val="000000"/>
          <w:sz w:val="24"/>
          <w:szCs w:val="24"/>
          <w:shd w:val="clear" w:color="auto" w:fill="FFFFFF"/>
        </w:rPr>
        <w:t>interest</w:t>
      </w:r>
      <w:proofErr w:type="spellEnd"/>
      <w:r w:rsidRPr="00EE1507">
        <w:rPr>
          <w:color w:val="000000"/>
          <w:sz w:val="24"/>
          <w:szCs w:val="24"/>
          <w:shd w:val="clear" w:color="auto" w:fill="FFFFFF"/>
        </w:rPr>
        <w:t>).</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 xml:space="preserve">д) </w:t>
      </w:r>
      <w:proofErr w:type="spellStart"/>
      <w:r w:rsidRPr="00EE1507">
        <w:rPr>
          <w:i/>
          <w:iCs/>
          <w:color w:val="000000"/>
          <w:sz w:val="24"/>
          <w:szCs w:val="24"/>
          <w:shd w:val="clear" w:color="auto" w:fill="FFFFFF"/>
        </w:rPr>
        <w:t>Виндицируемый</w:t>
      </w:r>
      <w:proofErr w:type="spellEnd"/>
      <w:r w:rsidRPr="00EE1507">
        <w:rPr>
          <w:i/>
          <w:iCs/>
          <w:color w:val="000000"/>
          <w:sz w:val="24"/>
          <w:szCs w:val="24"/>
          <w:shd w:val="clear" w:color="auto" w:fill="FFFFFF"/>
        </w:rPr>
        <w:t xml:space="preserve"> раб умирает во время судебного процесса. Какое решение по поводу плодов (производительности труда) юристы сочтут справедливым?</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lastRenderedPageBreak/>
        <w:t>Если владелец допустил просрочку в выдаче раба и раб умер, то следует произвести расчет плодов до времени судебного решения. </w:t>
      </w:r>
    </w:p>
    <w:p w:rsidR="000F41D3" w:rsidRPr="000F41D3" w:rsidRDefault="00EE1507" w:rsidP="000F41D3">
      <w:pPr>
        <w:widowControl/>
        <w:autoSpaceDE/>
        <w:autoSpaceDN/>
        <w:adjustRightInd/>
        <w:spacing w:line="276" w:lineRule="auto"/>
        <w:ind w:firstLine="709"/>
        <w:jc w:val="both"/>
        <w:rPr>
          <w:color w:val="000000"/>
          <w:sz w:val="24"/>
          <w:szCs w:val="24"/>
        </w:rPr>
      </w:pPr>
      <w:r w:rsidRPr="00EE1507">
        <w:rPr>
          <w:i/>
          <w:iCs/>
          <w:color w:val="000000"/>
          <w:sz w:val="24"/>
          <w:szCs w:val="24"/>
          <w:shd w:val="clear" w:color="auto" w:fill="FFFFFF"/>
        </w:rPr>
        <w:t>е) Получает ли истец замену утраченной (погибшей) вещи?</w:t>
      </w:r>
    </w:p>
    <w:p w:rsidR="002F5E5B" w:rsidRDefault="00EE1507" w:rsidP="002F5E5B">
      <w:pPr>
        <w:widowControl/>
        <w:autoSpaceDE/>
        <w:autoSpaceDN/>
        <w:adjustRightInd/>
        <w:spacing w:line="276" w:lineRule="auto"/>
        <w:ind w:firstLine="709"/>
        <w:jc w:val="both"/>
        <w:rPr>
          <w:color w:val="000000"/>
          <w:sz w:val="24"/>
          <w:szCs w:val="24"/>
        </w:rPr>
      </w:pPr>
      <w:r w:rsidRPr="00EE1507">
        <w:rPr>
          <w:color w:val="000000"/>
          <w:sz w:val="24"/>
          <w:szCs w:val="24"/>
          <w:shd w:val="clear" w:color="auto" w:fill="FFFFFF"/>
        </w:rPr>
        <w:t xml:space="preserve">Гибель вещи или иная невозможность исполнения обязательства, наступившая в результате непреодолимой силы, освобождает должника от ответственности. </w:t>
      </w:r>
      <w:r w:rsidR="000F41D3">
        <w:rPr>
          <w:color w:val="000000"/>
          <w:sz w:val="24"/>
          <w:szCs w:val="24"/>
          <w:shd w:val="clear" w:color="auto" w:fill="FFFFFF"/>
        </w:rPr>
        <w:t>Следовательно</w:t>
      </w:r>
      <w:r w:rsidR="000F41D3" w:rsidRPr="005358CC">
        <w:rPr>
          <w:color w:val="000000"/>
          <w:sz w:val="24"/>
          <w:szCs w:val="24"/>
          <w:shd w:val="clear" w:color="auto" w:fill="FFFFFF"/>
        </w:rPr>
        <w:t xml:space="preserve">, </w:t>
      </w:r>
      <w:r w:rsidR="000F41D3">
        <w:rPr>
          <w:color w:val="000000"/>
          <w:sz w:val="24"/>
          <w:szCs w:val="24"/>
          <w:shd w:val="clear" w:color="auto" w:fill="FFFFFF"/>
        </w:rPr>
        <w:t>н</w:t>
      </w:r>
      <w:r w:rsidRPr="00EE1507">
        <w:rPr>
          <w:color w:val="000000"/>
          <w:sz w:val="24"/>
          <w:szCs w:val="24"/>
          <w:shd w:val="clear" w:color="auto" w:fill="FFFFFF"/>
        </w:rPr>
        <w:t>е</w:t>
      </w:r>
      <w:r w:rsidRPr="00EE1507">
        <w:rPr>
          <w:color w:val="000000"/>
          <w:sz w:val="24"/>
          <w:szCs w:val="24"/>
          <w:shd w:val="clear" w:color="auto" w:fill="FFFFFF"/>
          <w:lang w:val="en-US"/>
        </w:rPr>
        <w:t> </w:t>
      </w:r>
      <w:r w:rsidRPr="00EE1507">
        <w:rPr>
          <w:color w:val="000000"/>
          <w:sz w:val="24"/>
          <w:szCs w:val="24"/>
          <w:shd w:val="clear" w:color="auto" w:fill="FFFFFF"/>
        </w:rPr>
        <w:t>получает</w:t>
      </w:r>
      <w:r w:rsidRPr="005358CC">
        <w:rPr>
          <w:color w:val="000000"/>
          <w:sz w:val="24"/>
          <w:szCs w:val="24"/>
          <w:shd w:val="clear" w:color="auto" w:fill="FFFFFF"/>
        </w:rPr>
        <w:t>.</w:t>
      </w:r>
    </w:p>
    <w:p w:rsidR="000F41D3" w:rsidRPr="002F5E5B" w:rsidRDefault="000F41D3" w:rsidP="002F5E5B">
      <w:pPr>
        <w:widowControl/>
        <w:autoSpaceDE/>
        <w:autoSpaceDN/>
        <w:adjustRightInd/>
        <w:spacing w:line="276" w:lineRule="auto"/>
        <w:ind w:firstLine="709"/>
        <w:jc w:val="both"/>
        <w:rPr>
          <w:color w:val="000000"/>
          <w:sz w:val="24"/>
          <w:szCs w:val="24"/>
        </w:rPr>
      </w:pPr>
      <w:r>
        <w:rPr>
          <w:b/>
          <w:color w:val="000000"/>
          <w:sz w:val="24"/>
          <w:szCs w:val="24"/>
        </w:rPr>
        <w:t>Задание</w:t>
      </w:r>
      <w:r w:rsidRPr="005358CC">
        <w:rPr>
          <w:b/>
          <w:color w:val="000000"/>
          <w:sz w:val="24"/>
          <w:szCs w:val="24"/>
        </w:rPr>
        <w:t xml:space="preserve"> 10.</w:t>
      </w:r>
    </w:p>
    <w:p w:rsidR="008D4C8C" w:rsidRPr="005358CC" w:rsidRDefault="008D4C8C" w:rsidP="000F41D3">
      <w:pPr>
        <w:widowControl/>
        <w:autoSpaceDE/>
        <w:autoSpaceDN/>
        <w:adjustRightInd/>
        <w:spacing w:line="276" w:lineRule="auto"/>
        <w:ind w:firstLine="709"/>
        <w:jc w:val="both"/>
        <w:rPr>
          <w:b/>
          <w:color w:val="000000"/>
          <w:sz w:val="24"/>
          <w:szCs w:val="24"/>
        </w:rPr>
      </w:pPr>
    </w:p>
    <w:p w:rsidR="008D4C8C" w:rsidRPr="008D4C8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а) Изложите своими словами фактические обстоятельства дела.</w:t>
      </w:r>
    </w:p>
    <w:p w:rsidR="008D4C8C" w:rsidRPr="008D4C8C" w:rsidRDefault="008D4C8C" w:rsidP="008D4C8C">
      <w:pPr>
        <w:widowControl/>
        <w:autoSpaceDE/>
        <w:autoSpaceDN/>
        <w:adjustRightInd/>
        <w:spacing w:line="276" w:lineRule="auto"/>
        <w:ind w:firstLine="709"/>
        <w:jc w:val="both"/>
        <w:rPr>
          <w:color w:val="000000"/>
          <w:sz w:val="24"/>
          <w:szCs w:val="24"/>
        </w:rPr>
      </w:pPr>
      <w:r w:rsidRPr="008D4C8C">
        <w:rPr>
          <w:color w:val="000000"/>
          <w:sz w:val="24"/>
          <w:szCs w:val="24"/>
        </w:rPr>
        <w:t>По условиям задачи произошла случайная гибель предмета договора. Для ответа на поставленный в задаче вопрос необходимо установить, кто несет риск такой гибели, т.е. на кого ложатся ее неблагоприятные последствия.</w:t>
      </w:r>
    </w:p>
    <w:p w:rsidR="008D4C8C" w:rsidRPr="008D4C8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б) Сформулируйте правовую проблему, рассматриваемую римским юристом.</w:t>
      </w:r>
    </w:p>
    <w:p w:rsidR="008D4C8C" w:rsidRPr="008D4C8C" w:rsidRDefault="008D4C8C" w:rsidP="008D4C8C">
      <w:pPr>
        <w:widowControl/>
        <w:autoSpaceDE/>
        <w:autoSpaceDN/>
        <w:adjustRightInd/>
        <w:spacing w:line="276" w:lineRule="auto"/>
        <w:ind w:firstLine="709"/>
        <w:jc w:val="both"/>
        <w:rPr>
          <w:color w:val="000000"/>
          <w:sz w:val="24"/>
          <w:szCs w:val="24"/>
        </w:rPr>
      </w:pPr>
      <w:r w:rsidRPr="008D4C8C">
        <w:rPr>
          <w:color w:val="000000"/>
          <w:sz w:val="24"/>
          <w:szCs w:val="24"/>
        </w:rPr>
        <w:t>Риск случайной гибели- это риск возможного несения убытков в связи с гибелью или порчей имущества по причинам, не зависящим от сторон обязательства</w:t>
      </w:r>
      <w:r>
        <w:rPr>
          <w:color w:val="000000"/>
          <w:sz w:val="24"/>
          <w:szCs w:val="24"/>
        </w:rPr>
        <w:t>.</w:t>
      </w:r>
    </w:p>
    <w:p w:rsidR="008D4C8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в) Какое значение имеет акт приемки готовой работы?</w:t>
      </w:r>
    </w:p>
    <w:p w:rsidR="008D4C8C" w:rsidRPr="006E22A7" w:rsidRDefault="006E22A7" w:rsidP="008D4C8C">
      <w:pPr>
        <w:widowControl/>
        <w:autoSpaceDE/>
        <w:autoSpaceDN/>
        <w:adjustRightInd/>
        <w:spacing w:line="276" w:lineRule="auto"/>
        <w:ind w:firstLine="709"/>
        <w:jc w:val="both"/>
        <w:rPr>
          <w:i/>
          <w:color w:val="000000"/>
          <w:sz w:val="24"/>
          <w:szCs w:val="24"/>
        </w:rPr>
      </w:pPr>
      <w:r w:rsidRPr="006E22A7">
        <w:rPr>
          <w:color w:val="333333"/>
          <w:sz w:val="24"/>
          <w:szCs w:val="24"/>
        </w:rPr>
        <w:t>Подрядчик обязан сдать в установленный срок законченный результат труда надлежащего качества, соответствующий условиям договора, а при ненадлежащем исполнении или при неисполнении обязательства подрядчик отвечал перед заказчиком за всякую вину, не исключая даже простой неосторожности (</w:t>
      </w:r>
      <w:proofErr w:type="spellStart"/>
      <w:r w:rsidRPr="006E22A7">
        <w:rPr>
          <w:color w:val="333333"/>
          <w:sz w:val="24"/>
          <w:szCs w:val="24"/>
        </w:rPr>
        <w:t>culpa</w:t>
      </w:r>
      <w:proofErr w:type="spellEnd"/>
      <w:r w:rsidRPr="006E22A7">
        <w:rPr>
          <w:color w:val="333333"/>
          <w:sz w:val="24"/>
          <w:szCs w:val="24"/>
        </w:rPr>
        <w:t xml:space="preserve"> </w:t>
      </w:r>
      <w:proofErr w:type="spellStart"/>
      <w:r w:rsidRPr="006E22A7">
        <w:rPr>
          <w:color w:val="333333"/>
          <w:sz w:val="24"/>
          <w:szCs w:val="24"/>
        </w:rPr>
        <w:t>levis</w:t>
      </w:r>
      <w:proofErr w:type="spellEnd"/>
      <w:r w:rsidRPr="006E22A7">
        <w:rPr>
          <w:color w:val="333333"/>
          <w:sz w:val="24"/>
          <w:szCs w:val="24"/>
        </w:rPr>
        <w:t xml:space="preserve">). </w:t>
      </w:r>
    </w:p>
    <w:p w:rsidR="008D4C8C" w:rsidRPr="008D4C8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 xml:space="preserve">г) Чем отличаются друг от друга решения </w:t>
      </w:r>
      <w:proofErr w:type="spellStart"/>
      <w:r w:rsidRPr="008D4C8C">
        <w:rPr>
          <w:i/>
          <w:color w:val="000000"/>
          <w:sz w:val="24"/>
          <w:szCs w:val="24"/>
        </w:rPr>
        <w:t>Лабеона</w:t>
      </w:r>
      <w:proofErr w:type="spellEnd"/>
      <w:r w:rsidRPr="008D4C8C">
        <w:rPr>
          <w:i/>
          <w:color w:val="000000"/>
          <w:sz w:val="24"/>
          <w:szCs w:val="24"/>
        </w:rPr>
        <w:t xml:space="preserve"> и Павла?</w:t>
      </w:r>
    </w:p>
    <w:p w:rsidR="008D4C8C" w:rsidRPr="008D4C8C" w:rsidRDefault="008D4C8C" w:rsidP="008D4C8C">
      <w:pPr>
        <w:widowControl/>
        <w:autoSpaceDE/>
        <w:autoSpaceDN/>
        <w:adjustRightInd/>
        <w:spacing w:line="276" w:lineRule="auto"/>
        <w:ind w:firstLine="709"/>
        <w:jc w:val="both"/>
        <w:rPr>
          <w:color w:val="000000"/>
          <w:sz w:val="24"/>
          <w:szCs w:val="24"/>
        </w:rPr>
      </w:pPr>
      <w:r w:rsidRPr="008D4C8C">
        <w:rPr>
          <w:color w:val="000000"/>
          <w:sz w:val="24"/>
          <w:szCs w:val="24"/>
        </w:rPr>
        <w:t>Поскольку по общему правилу, риск случайной гибели/порчи работы происшедшая до сдачи работ ложится именно на исполнителя (</w:t>
      </w:r>
      <w:proofErr w:type="spellStart"/>
      <w:r w:rsidRPr="008D4C8C">
        <w:rPr>
          <w:color w:val="000000"/>
          <w:sz w:val="24"/>
          <w:szCs w:val="24"/>
        </w:rPr>
        <w:t>conductor</w:t>
      </w:r>
      <w:proofErr w:type="spellEnd"/>
      <w:r w:rsidRPr="008D4C8C">
        <w:rPr>
          <w:color w:val="000000"/>
          <w:sz w:val="24"/>
          <w:szCs w:val="24"/>
        </w:rPr>
        <w:t>), он не имеет право претендовать на выплату денежной суммы за выполненную работу, как в случае, описанном в задаче, а также ввиду отсутствия самого результата, поэтому все действия заказчика (</w:t>
      </w:r>
      <w:proofErr w:type="spellStart"/>
      <w:r w:rsidRPr="008D4C8C">
        <w:rPr>
          <w:color w:val="000000"/>
          <w:sz w:val="24"/>
          <w:szCs w:val="24"/>
        </w:rPr>
        <w:t>locator</w:t>
      </w:r>
      <w:proofErr w:type="spellEnd"/>
      <w:r w:rsidRPr="008D4C8C">
        <w:rPr>
          <w:color w:val="000000"/>
          <w:sz w:val="24"/>
          <w:szCs w:val="24"/>
        </w:rPr>
        <w:t>) являются правомерными.</w:t>
      </w:r>
    </w:p>
    <w:p w:rsidR="008D4C8C" w:rsidRPr="008D4C8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д) Павел говорит о вине должника или случае действия непреодолимой силы?</w:t>
      </w:r>
    </w:p>
    <w:p w:rsidR="008D4C8C" w:rsidRPr="008D4C8C" w:rsidRDefault="008D4C8C" w:rsidP="008D4C8C">
      <w:pPr>
        <w:widowControl/>
        <w:autoSpaceDE/>
        <w:autoSpaceDN/>
        <w:adjustRightInd/>
        <w:spacing w:line="276" w:lineRule="auto"/>
        <w:ind w:firstLine="709"/>
        <w:jc w:val="both"/>
        <w:rPr>
          <w:color w:val="000000"/>
          <w:sz w:val="24"/>
          <w:szCs w:val="24"/>
        </w:rPr>
      </w:pPr>
      <w:r>
        <w:rPr>
          <w:color w:val="000000"/>
          <w:sz w:val="24"/>
          <w:szCs w:val="24"/>
        </w:rPr>
        <w:t>Павел говорит о вине должника.</w:t>
      </w:r>
    </w:p>
    <w:p w:rsidR="008D4C8C" w:rsidRPr="006E22A7"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 xml:space="preserve">е) Рим, </w:t>
      </w:r>
      <w:r w:rsidRPr="008D4C8C">
        <w:rPr>
          <w:i/>
          <w:color w:val="000000"/>
          <w:sz w:val="24"/>
          <w:szCs w:val="24"/>
          <w:lang w:val="en-US"/>
        </w:rPr>
        <w:t>I</w:t>
      </w:r>
      <w:r w:rsidRPr="008D4C8C">
        <w:rPr>
          <w:i/>
          <w:color w:val="000000"/>
          <w:sz w:val="24"/>
          <w:szCs w:val="24"/>
        </w:rPr>
        <w:t xml:space="preserve"> в. </w:t>
      </w:r>
      <w:proofErr w:type="spellStart"/>
      <w:r w:rsidRPr="008D4C8C">
        <w:rPr>
          <w:i/>
          <w:color w:val="000000"/>
          <w:sz w:val="24"/>
          <w:szCs w:val="24"/>
        </w:rPr>
        <w:t>Марций</w:t>
      </w:r>
      <w:proofErr w:type="spellEnd"/>
      <w:r w:rsidRPr="008D4C8C">
        <w:rPr>
          <w:i/>
          <w:color w:val="000000"/>
          <w:sz w:val="24"/>
          <w:szCs w:val="24"/>
        </w:rPr>
        <w:t xml:space="preserve"> нанял </w:t>
      </w:r>
      <w:proofErr w:type="spellStart"/>
      <w:r w:rsidRPr="008D4C8C">
        <w:rPr>
          <w:i/>
          <w:color w:val="000000"/>
          <w:sz w:val="24"/>
          <w:szCs w:val="24"/>
        </w:rPr>
        <w:t>Флакка</w:t>
      </w:r>
      <w:proofErr w:type="spellEnd"/>
      <w:r w:rsidRPr="008D4C8C">
        <w:rPr>
          <w:i/>
          <w:color w:val="000000"/>
          <w:sz w:val="24"/>
          <w:szCs w:val="24"/>
        </w:rPr>
        <w:t xml:space="preserve"> для постройки дома. Дом уже был частично построен, но обвалился в результате землетрясения. </w:t>
      </w:r>
      <w:r w:rsidRPr="006E22A7">
        <w:rPr>
          <w:i/>
          <w:color w:val="000000"/>
          <w:sz w:val="24"/>
          <w:szCs w:val="24"/>
        </w:rPr>
        <w:t xml:space="preserve">Кто несет убытки? </w:t>
      </w:r>
    </w:p>
    <w:p w:rsidR="008D4C8C" w:rsidRDefault="006E22A7" w:rsidP="008D4C8C">
      <w:pPr>
        <w:widowControl/>
        <w:autoSpaceDE/>
        <w:autoSpaceDN/>
        <w:adjustRightInd/>
        <w:spacing w:line="276" w:lineRule="auto"/>
        <w:ind w:firstLine="709"/>
        <w:jc w:val="both"/>
        <w:rPr>
          <w:i/>
          <w:color w:val="000000"/>
          <w:sz w:val="24"/>
          <w:szCs w:val="24"/>
        </w:rPr>
      </w:pPr>
      <w:r w:rsidRPr="006E22A7">
        <w:rPr>
          <w:color w:val="333333"/>
          <w:sz w:val="24"/>
          <w:szCs w:val="24"/>
        </w:rPr>
        <w:t>По общему правилу, случайная гибель или порча работы, происшедшая до сдачи работы, ложится на подрядчика, после сдачи работы — на заказчика, что очень важно в данном условии, так как тут произ</w:t>
      </w:r>
      <w:r>
        <w:rPr>
          <w:color w:val="333333"/>
          <w:sz w:val="24"/>
          <w:szCs w:val="24"/>
        </w:rPr>
        <w:t>ошла случайность – обвал,</w:t>
      </w:r>
      <w:r w:rsidRPr="006E22A7">
        <w:rPr>
          <w:color w:val="333333"/>
          <w:sz w:val="24"/>
          <w:szCs w:val="24"/>
        </w:rPr>
        <w:t xml:space="preserve"> и вины исполнителя в этом нет, но риск лежал именно на подрядчике</w:t>
      </w:r>
      <w:r>
        <w:rPr>
          <w:color w:val="333333"/>
          <w:sz w:val="24"/>
          <w:szCs w:val="24"/>
        </w:rPr>
        <w:t>.</w:t>
      </w:r>
    </w:p>
    <w:p w:rsidR="000F41D3" w:rsidRPr="005358CC" w:rsidRDefault="008D4C8C" w:rsidP="008D4C8C">
      <w:pPr>
        <w:widowControl/>
        <w:autoSpaceDE/>
        <w:autoSpaceDN/>
        <w:adjustRightInd/>
        <w:spacing w:line="276" w:lineRule="auto"/>
        <w:ind w:firstLine="709"/>
        <w:jc w:val="both"/>
        <w:rPr>
          <w:i/>
          <w:color w:val="000000"/>
          <w:sz w:val="24"/>
          <w:szCs w:val="24"/>
        </w:rPr>
      </w:pPr>
      <w:r w:rsidRPr="008D4C8C">
        <w:rPr>
          <w:i/>
          <w:color w:val="000000"/>
          <w:sz w:val="24"/>
          <w:szCs w:val="24"/>
        </w:rPr>
        <w:t>Россия, наши дни. Марков нанял ИП «</w:t>
      </w:r>
      <w:proofErr w:type="spellStart"/>
      <w:r w:rsidRPr="008D4C8C">
        <w:rPr>
          <w:i/>
          <w:color w:val="000000"/>
          <w:sz w:val="24"/>
          <w:szCs w:val="24"/>
        </w:rPr>
        <w:t>Флаков</w:t>
      </w:r>
      <w:proofErr w:type="spellEnd"/>
      <w:r w:rsidRPr="008D4C8C">
        <w:rPr>
          <w:i/>
          <w:color w:val="000000"/>
          <w:sz w:val="24"/>
          <w:szCs w:val="24"/>
        </w:rPr>
        <w:t xml:space="preserve">» для постройки дома. Дом уже был частично построен, но обвалился в результате землетрясения. </w:t>
      </w:r>
      <w:r w:rsidRPr="005358CC">
        <w:rPr>
          <w:i/>
          <w:color w:val="000000"/>
          <w:sz w:val="24"/>
          <w:szCs w:val="24"/>
        </w:rPr>
        <w:t>Кто несет убытки?</w:t>
      </w:r>
    </w:p>
    <w:p w:rsidR="00CB040E" w:rsidRDefault="006E22A7" w:rsidP="00CB040E">
      <w:pPr>
        <w:widowControl/>
        <w:autoSpaceDE/>
        <w:autoSpaceDN/>
        <w:adjustRightInd/>
        <w:spacing w:line="276" w:lineRule="auto"/>
        <w:ind w:firstLine="709"/>
        <w:jc w:val="both"/>
        <w:rPr>
          <w:color w:val="000000"/>
          <w:sz w:val="24"/>
          <w:szCs w:val="24"/>
        </w:rPr>
      </w:pPr>
      <w:r>
        <w:rPr>
          <w:color w:val="000000"/>
          <w:sz w:val="24"/>
          <w:szCs w:val="24"/>
        </w:rPr>
        <w:t>Согласно ст. 741 ГК РФ, р</w:t>
      </w:r>
      <w:r w:rsidRPr="006E22A7">
        <w:rPr>
          <w:color w:val="000000"/>
          <w:sz w:val="24"/>
          <w:szCs w:val="24"/>
        </w:rPr>
        <w:t>иск случайной гибели или случайного повреждения объекта строительства, составляющего предмет договора строительного подряда, до приемки этого объе</w:t>
      </w:r>
      <w:r>
        <w:rPr>
          <w:color w:val="000000"/>
          <w:sz w:val="24"/>
          <w:szCs w:val="24"/>
        </w:rPr>
        <w:t>кта заказчиком несет</w:t>
      </w:r>
      <w:r w:rsidR="00BF6DFC">
        <w:rPr>
          <w:color w:val="000000"/>
          <w:sz w:val="24"/>
          <w:szCs w:val="24"/>
        </w:rPr>
        <w:t xml:space="preserve"> подрядчик, значит, ИП «</w:t>
      </w:r>
      <w:proofErr w:type="spellStart"/>
      <w:r w:rsidR="00BF6DFC">
        <w:rPr>
          <w:color w:val="000000"/>
          <w:sz w:val="24"/>
          <w:szCs w:val="24"/>
        </w:rPr>
        <w:t>Флаков</w:t>
      </w:r>
      <w:proofErr w:type="spellEnd"/>
      <w:r w:rsidR="00BF6DFC">
        <w:rPr>
          <w:color w:val="000000"/>
          <w:sz w:val="24"/>
          <w:szCs w:val="24"/>
        </w:rPr>
        <w:t>».</w:t>
      </w:r>
    </w:p>
    <w:p w:rsidR="002F5E5B" w:rsidRDefault="002F5E5B" w:rsidP="00CB040E">
      <w:pPr>
        <w:widowControl/>
        <w:autoSpaceDE/>
        <w:autoSpaceDN/>
        <w:adjustRightInd/>
        <w:spacing w:line="276" w:lineRule="auto"/>
        <w:ind w:firstLine="709"/>
        <w:jc w:val="both"/>
        <w:rPr>
          <w:color w:val="000000"/>
          <w:sz w:val="24"/>
          <w:szCs w:val="24"/>
        </w:rPr>
      </w:pPr>
    </w:p>
    <w:p w:rsidR="002F5E5B" w:rsidRDefault="002F5E5B" w:rsidP="00CB040E">
      <w:pPr>
        <w:widowControl/>
        <w:autoSpaceDE/>
        <w:autoSpaceDN/>
        <w:adjustRightInd/>
        <w:spacing w:line="276" w:lineRule="auto"/>
        <w:ind w:firstLine="709"/>
        <w:jc w:val="both"/>
        <w:rPr>
          <w:color w:val="000000"/>
          <w:sz w:val="24"/>
          <w:szCs w:val="24"/>
        </w:rPr>
      </w:pPr>
    </w:p>
    <w:p w:rsidR="002F5E5B" w:rsidRDefault="002F5E5B" w:rsidP="00CB040E">
      <w:pPr>
        <w:widowControl/>
        <w:autoSpaceDE/>
        <w:autoSpaceDN/>
        <w:adjustRightInd/>
        <w:spacing w:line="276" w:lineRule="auto"/>
        <w:ind w:firstLine="709"/>
        <w:jc w:val="both"/>
        <w:rPr>
          <w:color w:val="000000"/>
          <w:sz w:val="24"/>
          <w:szCs w:val="24"/>
        </w:rPr>
      </w:pPr>
    </w:p>
    <w:p w:rsidR="002F5E5B" w:rsidRDefault="002F5E5B" w:rsidP="00CB040E">
      <w:pPr>
        <w:widowControl/>
        <w:autoSpaceDE/>
        <w:autoSpaceDN/>
        <w:adjustRightInd/>
        <w:spacing w:line="276" w:lineRule="auto"/>
        <w:ind w:firstLine="709"/>
        <w:jc w:val="both"/>
        <w:rPr>
          <w:color w:val="000000"/>
          <w:sz w:val="24"/>
          <w:szCs w:val="24"/>
        </w:rPr>
      </w:pPr>
    </w:p>
    <w:p w:rsidR="002F5E5B" w:rsidRDefault="002F5E5B" w:rsidP="00CB040E">
      <w:pPr>
        <w:widowControl/>
        <w:autoSpaceDE/>
        <w:autoSpaceDN/>
        <w:adjustRightInd/>
        <w:spacing w:line="276" w:lineRule="auto"/>
        <w:ind w:firstLine="709"/>
        <w:jc w:val="both"/>
        <w:rPr>
          <w:color w:val="000000"/>
          <w:sz w:val="24"/>
          <w:szCs w:val="24"/>
        </w:rPr>
      </w:pPr>
    </w:p>
    <w:p w:rsidR="002F5E5B" w:rsidRPr="00CB040E" w:rsidRDefault="002F5E5B" w:rsidP="002C40CD">
      <w:pPr>
        <w:widowControl/>
        <w:autoSpaceDE/>
        <w:autoSpaceDN/>
        <w:adjustRightInd/>
        <w:spacing w:line="276" w:lineRule="auto"/>
        <w:jc w:val="both"/>
        <w:rPr>
          <w:color w:val="000000"/>
          <w:sz w:val="24"/>
          <w:szCs w:val="24"/>
        </w:rPr>
      </w:pPr>
    </w:p>
    <w:p w:rsidR="00B62B26" w:rsidRPr="00B62B26" w:rsidRDefault="00B62B26" w:rsidP="00B62B26">
      <w:pPr>
        <w:widowControl/>
        <w:autoSpaceDE/>
        <w:autoSpaceDN/>
        <w:adjustRightInd/>
        <w:spacing w:line="276" w:lineRule="auto"/>
        <w:jc w:val="center"/>
        <w:rPr>
          <w:rFonts w:eastAsia="Calibri"/>
          <w:b/>
          <w:sz w:val="24"/>
          <w:szCs w:val="24"/>
          <w:lang w:eastAsia="en-US"/>
        </w:rPr>
      </w:pPr>
      <w:r w:rsidRPr="00B62B26">
        <w:rPr>
          <w:rFonts w:eastAsia="Calibri"/>
          <w:b/>
          <w:sz w:val="24"/>
          <w:szCs w:val="24"/>
          <w:lang w:eastAsia="en-US"/>
        </w:rPr>
        <w:lastRenderedPageBreak/>
        <w:t>Список использованной литературы:</w:t>
      </w:r>
    </w:p>
    <w:p w:rsidR="00B62B26" w:rsidRPr="00B62B26" w:rsidRDefault="00B62B26" w:rsidP="00B62B26">
      <w:pPr>
        <w:widowControl/>
        <w:autoSpaceDE/>
        <w:autoSpaceDN/>
        <w:adjustRightInd/>
        <w:spacing w:line="276" w:lineRule="auto"/>
        <w:jc w:val="center"/>
        <w:rPr>
          <w:rFonts w:eastAsia="Calibri"/>
          <w:b/>
          <w:i/>
          <w:sz w:val="24"/>
          <w:szCs w:val="24"/>
          <w:lang w:eastAsia="en-US"/>
        </w:rPr>
      </w:pPr>
    </w:p>
    <w:p w:rsidR="00B62B26" w:rsidRPr="00B62B26" w:rsidRDefault="00104076" w:rsidP="00B62B26">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1. Вологдин</w:t>
      </w:r>
      <w:r w:rsidR="00B62B26" w:rsidRPr="00B62B26">
        <w:rPr>
          <w:rFonts w:eastAsia="Calibri"/>
          <w:sz w:val="24"/>
          <w:szCs w:val="24"/>
          <w:lang w:eastAsia="en-US"/>
        </w:rPr>
        <w:t xml:space="preserve"> А.А. История государства и права зарубежных стран: Учебник для бакалавров / А.А. Волог</w:t>
      </w:r>
      <w:r w:rsidR="00B62B26">
        <w:rPr>
          <w:rFonts w:eastAsia="Calibri"/>
          <w:sz w:val="24"/>
          <w:szCs w:val="24"/>
          <w:lang w:eastAsia="en-US"/>
        </w:rPr>
        <w:t xml:space="preserve">дин. - М.: </w:t>
      </w:r>
      <w:proofErr w:type="spellStart"/>
      <w:r w:rsidR="00B62B26">
        <w:rPr>
          <w:rFonts w:eastAsia="Calibri"/>
          <w:sz w:val="24"/>
          <w:szCs w:val="24"/>
          <w:lang w:eastAsia="en-US"/>
        </w:rPr>
        <w:t>Юрайт</w:t>
      </w:r>
      <w:proofErr w:type="spellEnd"/>
      <w:r w:rsidR="00B62B26">
        <w:rPr>
          <w:rFonts w:eastAsia="Calibri"/>
          <w:sz w:val="24"/>
          <w:szCs w:val="24"/>
          <w:lang w:eastAsia="en-US"/>
        </w:rPr>
        <w:t>, 2021</w:t>
      </w:r>
      <w:r w:rsidR="00B62B26" w:rsidRPr="00B62B26">
        <w:rPr>
          <w:rFonts w:eastAsia="Calibri"/>
          <w:sz w:val="24"/>
          <w:szCs w:val="24"/>
          <w:lang w:eastAsia="en-US"/>
        </w:rPr>
        <w:t>. - 767 c.</w:t>
      </w:r>
    </w:p>
    <w:p w:rsidR="00B62B26" w:rsidRPr="00B62B26" w:rsidRDefault="00104076" w:rsidP="00B62B26">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 xml:space="preserve">2. </w:t>
      </w:r>
      <w:proofErr w:type="spellStart"/>
      <w:r>
        <w:rPr>
          <w:rFonts w:eastAsia="Calibri"/>
          <w:sz w:val="24"/>
          <w:szCs w:val="24"/>
          <w:lang w:eastAsia="en-US"/>
        </w:rPr>
        <w:t>Дмитревский</w:t>
      </w:r>
      <w:proofErr w:type="spellEnd"/>
      <w:r w:rsidR="00B62B26" w:rsidRPr="00B62B26">
        <w:rPr>
          <w:rFonts w:eastAsia="Calibri"/>
          <w:sz w:val="24"/>
          <w:szCs w:val="24"/>
          <w:lang w:eastAsia="en-US"/>
        </w:rPr>
        <w:t xml:space="preserve"> Н.П. Всеобщая история государства и права. В 2-х т.</w:t>
      </w:r>
      <w:r w:rsidR="00B62B26">
        <w:rPr>
          <w:rFonts w:eastAsia="Calibri"/>
          <w:sz w:val="24"/>
          <w:szCs w:val="24"/>
          <w:lang w:eastAsia="en-US"/>
        </w:rPr>
        <w:t xml:space="preserve"> </w:t>
      </w:r>
      <w:r w:rsidR="00B62B26" w:rsidRPr="00B62B26">
        <w:rPr>
          <w:rFonts w:eastAsia="Calibri"/>
          <w:sz w:val="24"/>
          <w:szCs w:val="24"/>
          <w:lang w:eastAsia="en-US"/>
        </w:rPr>
        <w:t xml:space="preserve">Т. 1. Древний мир и средние века: Учебник для вузов / Н.П. </w:t>
      </w:r>
      <w:proofErr w:type="spellStart"/>
      <w:r w:rsidR="00B62B26" w:rsidRPr="00B62B26">
        <w:rPr>
          <w:rFonts w:eastAsia="Calibri"/>
          <w:sz w:val="24"/>
          <w:szCs w:val="24"/>
          <w:lang w:eastAsia="en-US"/>
        </w:rPr>
        <w:t>Дмитревский</w:t>
      </w:r>
      <w:proofErr w:type="spellEnd"/>
      <w:r w:rsidR="00B62B26" w:rsidRPr="00B62B26">
        <w:rPr>
          <w:rFonts w:eastAsia="Calibri"/>
          <w:sz w:val="24"/>
          <w:szCs w:val="24"/>
          <w:lang w:eastAsia="en-US"/>
        </w:rPr>
        <w:t xml:space="preserve">. - М.: </w:t>
      </w:r>
      <w:proofErr w:type="gramStart"/>
      <w:r w:rsidR="00B62B26" w:rsidRPr="00B62B26">
        <w:rPr>
          <w:rFonts w:eastAsia="Calibri"/>
          <w:sz w:val="24"/>
          <w:szCs w:val="24"/>
          <w:lang w:eastAsia="en-US"/>
        </w:rPr>
        <w:t>Зерцало-М</w:t>
      </w:r>
      <w:proofErr w:type="gramEnd"/>
      <w:r w:rsidR="00B62B26" w:rsidRPr="00B62B26">
        <w:rPr>
          <w:rFonts w:eastAsia="Calibri"/>
          <w:sz w:val="24"/>
          <w:szCs w:val="24"/>
          <w:lang w:eastAsia="en-US"/>
        </w:rPr>
        <w:t>, 2014. - 640 c.</w:t>
      </w:r>
    </w:p>
    <w:p w:rsidR="002C40CD" w:rsidRDefault="00104076" w:rsidP="00B62B26">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 xml:space="preserve">3. </w:t>
      </w:r>
      <w:proofErr w:type="spellStart"/>
      <w:r w:rsidR="002C40CD" w:rsidRPr="002C40CD">
        <w:rPr>
          <w:rFonts w:eastAsia="Calibri"/>
          <w:sz w:val="24"/>
          <w:szCs w:val="24"/>
          <w:lang w:eastAsia="en-US"/>
        </w:rPr>
        <w:t>Кофанов</w:t>
      </w:r>
      <w:proofErr w:type="spellEnd"/>
      <w:r w:rsidR="002C40CD" w:rsidRPr="002C40CD">
        <w:rPr>
          <w:rFonts w:eastAsia="Calibri"/>
          <w:sz w:val="24"/>
          <w:szCs w:val="24"/>
          <w:lang w:eastAsia="en-US"/>
        </w:rPr>
        <w:t xml:space="preserve"> Л.Л. Учебное пособие курса лекций. – 2010. - https://studf</w:t>
      </w:r>
      <w:r w:rsidR="002C40CD">
        <w:rPr>
          <w:rFonts w:eastAsia="Calibri"/>
          <w:sz w:val="24"/>
          <w:szCs w:val="24"/>
          <w:lang w:eastAsia="en-US"/>
        </w:rPr>
        <w:t>ile.net/preview/5661852</w:t>
      </w:r>
      <w:r w:rsidR="002C40CD" w:rsidRPr="002C40CD">
        <w:rPr>
          <w:rFonts w:eastAsia="Calibri"/>
          <w:sz w:val="24"/>
          <w:szCs w:val="24"/>
          <w:lang w:eastAsia="en-US"/>
        </w:rPr>
        <w:t>.</w:t>
      </w:r>
    </w:p>
    <w:p w:rsidR="00B62B26" w:rsidRPr="00B62B26" w:rsidRDefault="00B62B26" w:rsidP="00B62B26">
      <w:pPr>
        <w:widowControl/>
        <w:autoSpaceDE/>
        <w:autoSpaceDN/>
        <w:adjustRightInd/>
        <w:spacing w:line="360" w:lineRule="auto"/>
        <w:ind w:firstLine="709"/>
        <w:jc w:val="both"/>
        <w:rPr>
          <w:rStyle w:val="a7"/>
          <w:sz w:val="24"/>
          <w:szCs w:val="24"/>
        </w:rPr>
      </w:pPr>
      <w:r w:rsidRPr="00B62B26">
        <w:rPr>
          <w:rFonts w:eastAsia="Calibri"/>
          <w:sz w:val="24"/>
          <w:szCs w:val="24"/>
          <w:lang w:eastAsia="en-US"/>
        </w:rPr>
        <w:t xml:space="preserve">4. </w:t>
      </w:r>
      <w:proofErr w:type="spellStart"/>
      <w:r w:rsidRPr="00B62B26">
        <w:rPr>
          <w:sz w:val="24"/>
          <w:szCs w:val="24"/>
        </w:rPr>
        <w:t>Кофанов</w:t>
      </w:r>
      <w:proofErr w:type="spellEnd"/>
      <w:r w:rsidRPr="00B62B26">
        <w:rPr>
          <w:sz w:val="24"/>
          <w:szCs w:val="24"/>
        </w:rPr>
        <w:t xml:space="preserve"> Л.Л.  Римское право: Учебное пособие. М: РГУП, 2019. </w:t>
      </w:r>
      <w:r>
        <w:rPr>
          <w:sz w:val="24"/>
          <w:szCs w:val="24"/>
        </w:rPr>
        <w:t xml:space="preserve">– </w:t>
      </w:r>
      <w:r w:rsidRPr="00B62B26">
        <w:rPr>
          <w:sz w:val="24"/>
          <w:szCs w:val="24"/>
        </w:rPr>
        <w:t>143</w:t>
      </w:r>
      <w:r>
        <w:rPr>
          <w:sz w:val="24"/>
          <w:szCs w:val="24"/>
        </w:rPr>
        <w:t xml:space="preserve"> с.</w:t>
      </w:r>
      <w:r w:rsidRPr="00B62B26">
        <w:rPr>
          <w:sz w:val="24"/>
          <w:szCs w:val="24"/>
        </w:rPr>
        <w:t xml:space="preserve"> и далее. - http://op.raj.ru/index.php/srednee-professionalnoe-obrazovanie-2/794-kofanov-l-l-rimskoe-pravo-uchebnoe-posobie</w:t>
      </w:r>
      <w:r>
        <w:rPr>
          <w:sz w:val="24"/>
          <w:szCs w:val="24"/>
        </w:rPr>
        <w:t>.</w:t>
      </w:r>
    </w:p>
    <w:p w:rsidR="002C40CD" w:rsidRDefault="00B62B26" w:rsidP="002C40CD">
      <w:pPr>
        <w:widowControl/>
        <w:autoSpaceDE/>
        <w:autoSpaceDN/>
        <w:adjustRightInd/>
        <w:spacing w:line="360" w:lineRule="auto"/>
        <w:ind w:firstLine="709"/>
        <w:jc w:val="both"/>
        <w:rPr>
          <w:rFonts w:eastAsia="Calibri"/>
          <w:sz w:val="24"/>
          <w:szCs w:val="24"/>
          <w:lang w:eastAsia="en-US"/>
        </w:rPr>
      </w:pPr>
      <w:r w:rsidRPr="00B62B26">
        <w:rPr>
          <w:rFonts w:eastAsia="Calibri"/>
          <w:sz w:val="24"/>
          <w:szCs w:val="24"/>
          <w:lang w:eastAsia="en-US"/>
        </w:rPr>
        <w:t>5. Новицкий И.</w:t>
      </w:r>
      <w:r>
        <w:rPr>
          <w:rFonts w:eastAsia="Calibri"/>
          <w:sz w:val="24"/>
          <w:szCs w:val="24"/>
          <w:lang w:eastAsia="en-US"/>
        </w:rPr>
        <w:t>Б. Римское право. М., ТЕИС, 2020</w:t>
      </w:r>
      <w:r w:rsidRPr="00B62B26">
        <w:rPr>
          <w:rFonts w:eastAsia="Calibri"/>
          <w:sz w:val="24"/>
          <w:szCs w:val="24"/>
          <w:lang w:eastAsia="en-US"/>
        </w:rPr>
        <w:t xml:space="preserve"> – 310 с.</w:t>
      </w:r>
    </w:p>
    <w:p w:rsidR="002C40CD" w:rsidRPr="002C40CD" w:rsidRDefault="002C40CD" w:rsidP="002C40CD">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 xml:space="preserve">6. </w:t>
      </w:r>
      <w:r w:rsidRPr="002C40CD">
        <w:rPr>
          <w:sz w:val="24"/>
          <w:szCs w:val="24"/>
        </w:rPr>
        <w:t>Новицкий И. Римское право - https://www.gumer.info/b</w:t>
      </w:r>
      <w:r>
        <w:rPr>
          <w:sz w:val="24"/>
          <w:szCs w:val="24"/>
        </w:rPr>
        <w:t>ibliotek_Buks/Pravo/nov.</w:t>
      </w:r>
      <w:bookmarkStart w:id="0" w:name="_GoBack"/>
      <w:bookmarkEnd w:id="0"/>
    </w:p>
    <w:p w:rsidR="00B62B26" w:rsidRPr="00B62B26" w:rsidRDefault="00B62B26" w:rsidP="00B62B26">
      <w:pPr>
        <w:widowControl/>
        <w:autoSpaceDE/>
        <w:autoSpaceDN/>
        <w:adjustRightInd/>
        <w:spacing w:after="200" w:line="276" w:lineRule="auto"/>
        <w:rPr>
          <w:rFonts w:ascii="Calibri" w:eastAsia="Calibri" w:hAnsi="Calibri"/>
          <w:sz w:val="22"/>
          <w:szCs w:val="22"/>
          <w:lang w:eastAsia="en-US"/>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B62B26" w:rsidRDefault="00B62B26" w:rsidP="006E22A7">
      <w:pPr>
        <w:widowControl/>
        <w:autoSpaceDE/>
        <w:autoSpaceDN/>
        <w:adjustRightInd/>
        <w:spacing w:line="276" w:lineRule="auto"/>
        <w:ind w:firstLine="709"/>
        <w:jc w:val="both"/>
        <w:rPr>
          <w:color w:val="000000"/>
          <w:sz w:val="24"/>
          <w:szCs w:val="24"/>
        </w:rPr>
      </w:pPr>
    </w:p>
    <w:p w:rsidR="006E22A7" w:rsidRPr="006E22A7" w:rsidRDefault="006E22A7" w:rsidP="006E22A7">
      <w:pPr>
        <w:widowControl/>
        <w:autoSpaceDE/>
        <w:autoSpaceDN/>
        <w:adjustRightInd/>
        <w:spacing w:line="276" w:lineRule="auto"/>
        <w:ind w:firstLine="709"/>
        <w:jc w:val="both"/>
        <w:rPr>
          <w:color w:val="000000"/>
          <w:sz w:val="24"/>
          <w:szCs w:val="24"/>
        </w:rPr>
      </w:pPr>
    </w:p>
    <w:sectPr w:rsidR="006E22A7" w:rsidRPr="006E22A7" w:rsidSect="006A388C">
      <w:footerReference w:type="defaul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88C" w:rsidRDefault="006A388C" w:rsidP="006A388C">
      <w:r>
        <w:separator/>
      </w:r>
    </w:p>
  </w:endnote>
  <w:endnote w:type="continuationSeparator" w:id="0">
    <w:p w:rsidR="006A388C" w:rsidRDefault="006A388C" w:rsidP="006A3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8944050"/>
      <w:docPartObj>
        <w:docPartGallery w:val="Page Numbers (Bottom of Page)"/>
        <w:docPartUnique/>
      </w:docPartObj>
    </w:sdtPr>
    <w:sdtEndPr/>
    <w:sdtContent>
      <w:p w:rsidR="006A388C" w:rsidRDefault="006A388C">
        <w:pPr>
          <w:pStyle w:val="a5"/>
          <w:jc w:val="right"/>
        </w:pPr>
        <w:r>
          <w:fldChar w:fldCharType="begin"/>
        </w:r>
        <w:r>
          <w:instrText>PAGE   \* MERGEFORMAT</w:instrText>
        </w:r>
        <w:r>
          <w:fldChar w:fldCharType="separate"/>
        </w:r>
        <w:r w:rsidR="002C40CD">
          <w:rPr>
            <w:noProof/>
          </w:rPr>
          <w:t>13</w:t>
        </w:r>
        <w:r>
          <w:fldChar w:fldCharType="end"/>
        </w:r>
      </w:p>
    </w:sdtContent>
  </w:sdt>
  <w:p w:rsidR="006A388C" w:rsidRDefault="006A388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88C" w:rsidRDefault="006A388C" w:rsidP="006A388C">
      <w:r>
        <w:separator/>
      </w:r>
    </w:p>
  </w:footnote>
  <w:footnote w:type="continuationSeparator" w:id="0">
    <w:p w:rsidR="006A388C" w:rsidRDefault="006A388C" w:rsidP="006A388C">
      <w:r>
        <w:continuationSeparator/>
      </w:r>
    </w:p>
  </w:footnote>
  <w:footnote w:id="1">
    <w:p w:rsidR="00403556" w:rsidRDefault="00403556">
      <w:pPr>
        <w:pStyle w:val="a9"/>
      </w:pPr>
      <w:r>
        <w:rPr>
          <w:rStyle w:val="ab"/>
        </w:rPr>
        <w:footnoteRef/>
      </w:r>
      <w:r>
        <w:t xml:space="preserve"> Новицкий И. Римское право - </w:t>
      </w:r>
      <w:r w:rsidRPr="00403556">
        <w:t>https://www.gumer.info/bibliotek_Buks/Pravo/nov/01.php</w:t>
      </w:r>
      <w:r>
        <w:t>.</w:t>
      </w:r>
    </w:p>
  </w:footnote>
  <w:footnote w:id="2">
    <w:p w:rsidR="0045402F" w:rsidRDefault="0045402F">
      <w:pPr>
        <w:pStyle w:val="a9"/>
      </w:pPr>
      <w:r>
        <w:rPr>
          <w:rStyle w:val="ab"/>
        </w:rPr>
        <w:footnoteRef/>
      </w:r>
      <w:r>
        <w:t xml:space="preserve"> </w:t>
      </w:r>
      <w:r w:rsidRPr="0045402F">
        <w:t>Новицкий И. Римское право - https://www.gumer.info/bibliotek_Buks/Pravo/nov/01.php.</w:t>
      </w:r>
    </w:p>
  </w:footnote>
  <w:footnote w:id="3">
    <w:p w:rsidR="00C317DF" w:rsidRDefault="00C317DF">
      <w:pPr>
        <w:pStyle w:val="a9"/>
      </w:pPr>
      <w:r>
        <w:rPr>
          <w:rStyle w:val="ab"/>
        </w:rPr>
        <w:footnoteRef/>
      </w:r>
      <w:r>
        <w:t xml:space="preserve"> </w:t>
      </w:r>
      <w:proofErr w:type="spellStart"/>
      <w:r>
        <w:t>Кофанов</w:t>
      </w:r>
      <w:proofErr w:type="spellEnd"/>
      <w:r>
        <w:t xml:space="preserve"> Л.Л. Учебное пособие курса лекций. – 2010. - </w:t>
      </w:r>
      <w:r w:rsidRPr="00C317DF">
        <w:t>https://studfile.net/preview/5661852/page:38/</w:t>
      </w:r>
      <w:r>
        <w:t>.</w:t>
      </w:r>
    </w:p>
  </w:footnote>
  <w:footnote w:id="4">
    <w:p w:rsidR="00834D86" w:rsidRDefault="00834D86">
      <w:pPr>
        <w:pStyle w:val="a9"/>
      </w:pPr>
      <w:r>
        <w:rPr>
          <w:rStyle w:val="ab"/>
        </w:rPr>
        <w:footnoteRef/>
      </w:r>
      <w:r>
        <w:t xml:space="preserve"> </w:t>
      </w:r>
      <w:r w:rsidRPr="00834D86">
        <w:t>Новицкий И. Римское право</w:t>
      </w:r>
      <w:r>
        <w:t xml:space="preserve"> - </w:t>
      </w:r>
      <w:r w:rsidRPr="00834D86">
        <w:t>https://www.gumer.info/bibliotek_Buks/Pravo/nov/07_2.php</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A7DF1"/>
    <w:multiLevelType w:val="multilevel"/>
    <w:tmpl w:val="B20270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88C"/>
    <w:rsid w:val="00042ADC"/>
    <w:rsid w:val="0006265B"/>
    <w:rsid w:val="00092BFE"/>
    <w:rsid w:val="000F41D3"/>
    <w:rsid w:val="00104076"/>
    <w:rsid w:val="00185DB7"/>
    <w:rsid w:val="00195731"/>
    <w:rsid w:val="001A0324"/>
    <w:rsid w:val="002C40CD"/>
    <w:rsid w:val="002D4272"/>
    <w:rsid w:val="002F5E5B"/>
    <w:rsid w:val="00306C55"/>
    <w:rsid w:val="00403556"/>
    <w:rsid w:val="0045402F"/>
    <w:rsid w:val="00484A8B"/>
    <w:rsid w:val="00494F4C"/>
    <w:rsid w:val="004F0CAC"/>
    <w:rsid w:val="005358CC"/>
    <w:rsid w:val="005419AD"/>
    <w:rsid w:val="005744E3"/>
    <w:rsid w:val="00590AE4"/>
    <w:rsid w:val="006147D8"/>
    <w:rsid w:val="0064377A"/>
    <w:rsid w:val="006523F7"/>
    <w:rsid w:val="006702D3"/>
    <w:rsid w:val="00682F02"/>
    <w:rsid w:val="006A388C"/>
    <w:rsid w:val="006E1DE2"/>
    <w:rsid w:val="006E22A7"/>
    <w:rsid w:val="00834D86"/>
    <w:rsid w:val="008458A5"/>
    <w:rsid w:val="008B5366"/>
    <w:rsid w:val="008D4C8C"/>
    <w:rsid w:val="00997C32"/>
    <w:rsid w:val="00A211E5"/>
    <w:rsid w:val="00AF1330"/>
    <w:rsid w:val="00B62B26"/>
    <w:rsid w:val="00BE5CC2"/>
    <w:rsid w:val="00BF6DFC"/>
    <w:rsid w:val="00C317DF"/>
    <w:rsid w:val="00C61438"/>
    <w:rsid w:val="00C64E32"/>
    <w:rsid w:val="00CA066B"/>
    <w:rsid w:val="00CB040E"/>
    <w:rsid w:val="00CB757D"/>
    <w:rsid w:val="00CC45D9"/>
    <w:rsid w:val="00D33089"/>
    <w:rsid w:val="00E45FAE"/>
    <w:rsid w:val="00EE1507"/>
    <w:rsid w:val="00F302A5"/>
    <w:rsid w:val="00FE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AAE8E-62DD-469C-A1DC-DAC5BB3A2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8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388C"/>
    <w:pPr>
      <w:tabs>
        <w:tab w:val="center" w:pos="4677"/>
        <w:tab w:val="right" w:pos="9355"/>
      </w:tabs>
    </w:pPr>
  </w:style>
  <w:style w:type="character" w:customStyle="1" w:styleId="a4">
    <w:name w:val="Верхний колонтитул Знак"/>
    <w:basedOn w:val="a0"/>
    <w:link w:val="a3"/>
    <w:uiPriority w:val="99"/>
    <w:rsid w:val="006A388C"/>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6A388C"/>
    <w:pPr>
      <w:tabs>
        <w:tab w:val="center" w:pos="4677"/>
        <w:tab w:val="right" w:pos="9355"/>
      </w:tabs>
    </w:pPr>
  </w:style>
  <w:style w:type="character" w:customStyle="1" w:styleId="a6">
    <w:name w:val="Нижний колонтитул Знак"/>
    <w:basedOn w:val="a0"/>
    <w:link w:val="a5"/>
    <w:uiPriority w:val="99"/>
    <w:rsid w:val="006A388C"/>
    <w:rPr>
      <w:rFonts w:ascii="Times New Roman" w:eastAsia="Times New Roman" w:hAnsi="Times New Roman" w:cs="Times New Roman"/>
      <w:sz w:val="20"/>
      <w:szCs w:val="20"/>
      <w:lang w:eastAsia="ru-RU"/>
    </w:rPr>
  </w:style>
  <w:style w:type="character" w:styleId="a7">
    <w:name w:val="Hyperlink"/>
    <w:basedOn w:val="a0"/>
    <w:uiPriority w:val="99"/>
    <w:unhideWhenUsed/>
    <w:rsid w:val="00195731"/>
    <w:rPr>
      <w:color w:val="0000FF"/>
      <w:u w:val="single"/>
    </w:rPr>
  </w:style>
  <w:style w:type="paragraph" w:styleId="a8">
    <w:name w:val="No Spacing"/>
    <w:uiPriority w:val="1"/>
    <w:qFormat/>
    <w:rsid w:val="00092BF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a9">
    <w:name w:val="footnote text"/>
    <w:basedOn w:val="a"/>
    <w:link w:val="aa"/>
    <w:uiPriority w:val="99"/>
    <w:semiHidden/>
    <w:unhideWhenUsed/>
    <w:rsid w:val="005358CC"/>
  </w:style>
  <w:style w:type="character" w:customStyle="1" w:styleId="aa">
    <w:name w:val="Текст сноски Знак"/>
    <w:basedOn w:val="a0"/>
    <w:link w:val="a9"/>
    <w:uiPriority w:val="99"/>
    <w:semiHidden/>
    <w:rsid w:val="005358CC"/>
    <w:rPr>
      <w:rFonts w:ascii="Times New Roman" w:eastAsia="Times New Roman" w:hAnsi="Times New Roman" w:cs="Times New Roman"/>
      <w:sz w:val="20"/>
      <w:szCs w:val="20"/>
      <w:lang w:eastAsia="ru-RU"/>
    </w:rPr>
  </w:style>
  <w:style w:type="character" w:styleId="ab">
    <w:name w:val="footnote reference"/>
    <w:basedOn w:val="a0"/>
    <w:uiPriority w:val="99"/>
    <w:semiHidden/>
    <w:unhideWhenUsed/>
    <w:rsid w:val="005358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605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0%B0%D1%82%D1%80%D0%B8%D0%B0%D1%80%D1%85%D0%B0%D1%82" TargetMode="External"/><Relationship Id="rId13" Type="http://schemas.openxmlformats.org/officeDocument/2006/relationships/hyperlink" Target="https://ru.wikipedia.org/wiki/%D0%94%D0%B5%D1%82%D0%B8" TargetMode="External"/><Relationship Id="rId18" Type="http://schemas.openxmlformats.org/officeDocument/2006/relationships/hyperlink" Target="http://pravoteka.ru/encyclopedia9159" TargetMode="External"/><Relationship Id="rId3" Type="http://schemas.openxmlformats.org/officeDocument/2006/relationships/styles" Target="styles.xml"/><Relationship Id="rId21" Type="http://schemas.openxmlformats.org/officeDocument/2006/relationships/hyperlink" Target="http://pravoteka.ru/encyclopedia9450" TargetMode="External"/><Relationship Id="rId7" Type="http://schemas.openxmlformats.org/officeDocument/2006/relationships/endnotes" Target="endnotes.xml"/><Relationship Id="rId12" Type="http://schemas.openxmlformats.org/officeDocument/2006/relationships/hyperlink" Target="https://ru.wikipedia.org/wiki/%D0%96%D0%B5%D0%BD%D1%89%D0%B8%D0%BD%D1%8B" TargetMode="External"/><Relationship Id="rId17" Type="http://schemas.openxmlformats.org/officeDocument/2006/relationships/hyperlink" Target="http://pravoteka.ru/encyclopedia1157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teka.ru/encyclopedia11469" TargetMode="External"/><Relationship Id="rId20" Type="http://schemas.openxmlformats.org/officeDocument/2006/relationships/hyperlink" Target="http://pravoteka.ru/encyclopedia11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0%D0%B0%D0%B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avoteka.ru/encyclopedia10594" TargetMode="External"/><Relationship Id="rId23" Type="http://schemas.openxmlformats.org/officeDocument/2006/relationships/footer" Target="footer1.xml"/><Relationship Id="rId10" Type="http://schemas.openxmlformats.org/officeDocument/2006/relationships/hyperlink" Target="https://ru.wikipedia.org/wiki/%D0%92%D0%BB%D0%B0%D1%81%D1%82%D1%8C_(%D0%B3%D0%BE%D1%81%D1%83%D0%B4%D0%B0%D1%80%D1%81%D1%82%D0%B2%D0%BE)" TargetMode="External"/><Relationship Id="rId19" Type="http://schemas.openxmlformats.org/officeDocument/2006/relationships/hyperlink" Target="http://pravoteka.ru/encyclopedia7973" TargetMode="External"/><Relationship Id="rId4" Type="http://schemas.openxmlformats.org/officeDocument/2006/relationships/settings" Target="settings.xml"/><Relationship Id="rId9" Type="http://schemas.openxmlformats.org/officeDocument/2006/relationships/hyperlink" Target="https://ru.wikipedia.org/wiki/%D0%A1%D0%B5%D0%BC%D1%8C%D1%8F" TargetMode="External"/><Relationship Id="rId14" Type="http://schemas.openxmlformats.org/officeDocument/2006/relationships/hyperlink" Target="https://ru.wikipedia.org/wiki/%D0%AD%D0%BC%D0%B0%D0%BD%D1%81%D0%B8%D0%BF%D0%B0%D1%86%D0%B8%D1%8F_(%D1%81%D0%BE%D1%86%D0%B8%D0%BE%D0%BB%D0%BE%D0%B3%D0%B8%D1%8F)" TargetMode="External"/><Relationship Id="rId22" Type="http://schemas.openxmlformats.org/officeDocument/2006/relationships/hyperlink" Target="https://topuch.ru/testirovanie-proizvodnaya-funkcii-eto/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9DA2E-0C95-49A8-8373-FCFA115B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14</Pages>
  <Words>5480</Words>
  <Characters>31240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Сметанкин Валерий Игоревич</dc:creator>
  <cp:keywords/>
  <dc:description/>
  <cp:lastModifiedBy>Сметанкин Валерий Игоревич</cp:lastModifiedBy>
  <cp:revision>36</cp:revision>
  <dcterms:created xsi:type="dcterms:W3CDTF">2021-10-18T19:04:00Z</dcterms:created>
  <dcterms:modified xsi:type="dcterms:W3CDTF">2021-11-01T16:53:00Z</dcterms:modified>
</cp:coreProperties>
</file>